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DC9B0" w14:textId="0D8F9E49" w:rsidR="002452B8" w:rsidRPr="00A05646" w:rsidRDefault="00D1794C" w:rsidP="002452B8">
      <w:pPr>
        <w:spacing w:line="240" w:lineRule="auto"/>
        <w:rPr>
          <w:rFonts w:ascii="Times New Roman" w:hAnsi="Times New Roman" w:cs="Times New Roman"/>
          <w:b/>
          <w:sz w:val="24"/>
          <w:szCs w:val="24"/>
        </w:rPr>
      </w:pPr>
      <w:r>
        <w:rPr>
          <w:rFonts w:ascii="Times New Roman" w:hAnsi="Times New Roman" w:cs="Times New Roman"/>
          <w:b/>
          <w:sz w:val="24"/>
          <w:szCs w:val="24"/>
        </w:rPr>
        <w:t>СУБЛИЦЕНЗИОННОЕ СОГЛАШЕНИЕ</w:t>
      </w:r>
    </w:p>
    <w:p w14:paraId="2BEF2467" w14:textId="4D3EFF2E" w:rsidR="002452B8" w:rsidRPr="00A05646" w:rsidRDefault="002452B8" w:rsidP="002452B8">
      <w:pPr>
        <w:spacing w:line="240" w:lineRule="auto"/>
        <w:rPr>
          <w:rFonts w:ascii="Times New Roman" w:hAnsi="Times New Roman" w:cs="Times New Roman"/>
          <w:b/>
          <w:sz w:val="24"/>
          <w:szCs w:val="24"/>
        </w:rPr>
      </w:pPr>
      <w:r w:rsidRPr="00A05646">
        <w:rPr>
          <w:rFonts w:ascii="Times New Roman" w:hAnsi="Times New Roman" w:cs="Times New Roman"/>
          <w:b/>
          <w:sz w:val="24"/>
          <w:szCs w:val="24"/>
        </w:rPr>
        <w:t>(</w:t>
      </w:r>
      <w:r w:rsidR="0037588C">
        <w:rPr>
          <w:rFonts w:ascii="Times New Roman" w:hAnsi="Times New Roman" w:cs="Times New Roman"/>
          <w:b/>
          <w:sz w:val="24"/>
          <w:szCs w:val="24"/>
        </w:rPr>
        <w:t>п</w:t>
      </w:r>
      <w:r w:rsidRPr="00A05646">
        <w:rPr>
          <w:rFonts w:ascii="Times New Roman" w:hAnsi="Times New Roman" w:cs="Times New Roman"/>
          <w:b/>
          <w:sz w:val="24"/>
          <w:szCs w:val="24"/>
        </w:rPr>
        <w:t xml:space="preserve">убличная оферта на предоставление права использования программы для ЭВМ «Guard </w:t>
      </w:r>
      <w:r w:rsidR="004849B3">
        <w:rPr>
          <w:rFonts w:ascii="Times New Roman" w:hAnsi="Times New Roman" w:cs="Times New Roman"/>
          <w:b/>
          <w:sz w:val="24"/>
          <w:szCs w:val="24"/>
          <w:lang w:val="en-US"/>
        </w:rPr>
        <w:t>Plus</w:t>
      </w:r>
      <w:r w:rsidRPr="00A05646">
        <w:rPr>
          <w:rFonts w:ascii="Times New Roman" w:hAnsi="Times New Roman" w:cs="Times New Roman"/>
          <w:b/>
          <w:sz w:val="24"/>
          <w:szCs w:val="24"/>
        </w:rPr>
        <w:t>» конечным пользователям)</w:t>
      </w:r>
    </w:p>
    <w:p w14:paraId="13CC20A4" w14:textId="77777777" w:rsidR="00D1794C" w:rsidRDefault="00D1794C" w:rsidP="00D1794C">
      <w:pPr>
        <w:spacing w:line="240" w:lineRule="auto"/>
        <w:rPr>
          <w:rFonts w:ascii="Times New Roman" w:hAnsi="Times New Roman" w:cs="Times New Roman"/>
          <w:sz w:val="24"/>
          <w:szCs w:val="24"/>
        </w:rPr>
      </w:pPr>
    </w:p>
    <w:p w14:paraId="707BF29C" w14:textId="3EA324EB" w:rsidR="00D1794C" w:rsidRPr="00D1794C" w:rsidRDefault="00D1794C" w:rsidP="00D1794C">
      <w:pPr>
        <w:spacing w:line="240" w:lineRule="auto"/>
        <w:jc w:val="both"/>
        <w:rPr>
          <w:rFonts w:ascii="Times New Roman" w:hAnsi="Times New Roman" w:cs="Times New Roman"/>
          <w:sz w:val="24"/>
          <w:szCs w:val="24"/>
        </w:rPr>
      </w:pPr>
      <w:r w:rsidRPr="00D1794C">
        <w:rPr>
          <w:rFonts w:ascii="Times New Roman" w:hAnsi="Times New Roman" w:cs="Times New Roman"/>
          <w:sz w:val="24"/>
          <w:szCs w:val="24"/>
        </w:rPr>
        <w:t>г. [город]</w:t>
      </w:r>
    </w:p>
    <w:p w14:paraId="231966F2" w14:textId="5D041EB4" w:rsidR="00D1794C" w:rsidRDefault="00D1794C" w:rsidP="00D1794C">
      <w:pPr>
        <w:spacing w:line="240" w:lineRule="auto"/>
        <w:jc w:val="both"/>
        <w:rPr>
          <w:rFonts w:ascii="Times New Roman" w:hAnsi="Times New Roman" w:cs="Times New Roman"/>
          <w:sz w:val="24"/>
          <w:szCs w:val="24"/>
        </w:rPr>
      </w:pPr>
      <w:r w:rsidRPr="00D1794C">
        <w:rPr>
          <w:rFonts w:ascii="Times New Roman" w:hAnsi="Times New Roman" w:cs="Times New Roman"/>
          <w:sz w:val="24"/>
          <w:szCs w:val="24"/>
        </w:rPr>
        <w:t>[Наименование Лицензиата], именуемое в дальнейшем «Лицензиа</w:t>
      </w:r>
      <w:r>
        <w:rPr>
          <w:rFonts w:ascii="Times New Roman" w:hAnsi="Times New Roman" w:cs="Times New Roman"/>
          <w:sz w:val="24"/>
          <w:szCs w:val="24"/>
        </w:rPr>
        <w:t>т</w:t>
      </w:r>
      <w:r w:rsidRPr="00D1794C">
        <w:rPr>
          <w:rFonts w:ascii="Times New Roman" w:hAnsi="Times New Roman" w:cs="Times New Roman"/>
          <w:sz w:val="24"/>
          <w:szCs w:val="24"/>
        </w:rPr>
        <w:t>», действующее на основании Лицензионного договора с ООО НПФ «МЕДТЕХ» (Правообладатель), публикует настоящий документ как публичную оферту (ст. 435–437 ГК РФ).</w:t>
      </w:r>
    </w:p>
    <w:p w14:paraId="08207E48" w14:textId="190D022E" w:rsidR="002452B8" w:rsidRPr="00A05646" w:rsidRDefault="002452B8" w:rsidP="00D1794C">
      <w:pPr>
        <w:spacing w:line="240" w:lineRule="auto"/>
        <w:rPr>
          <w:rFonts w:ascii="Times New Roman" w:hAnsi="Times New Roman" w:cs="Times New Roman"/>
          <w:sz w:val="24"/>
          <w:szCs w:val="24"/>
        </w:rPr>
      </w:pPr>
      <w:r w:rsidRPr="00A05646">
        <w:rPr>
          <w:rFonts w:ascii="Times New Roman" w:hAnsi="Times New Roman" w:cs="Times New Roman"/>
          <w:sz w:val="24"/>
          <w:szCs w:val="24"/>
        </w:rPr>
        <w:t>---</w:t>
      </w:r>
    </w:p>
    <w:p w14:paraId="6199382B" w14:textId="77777777" w:rsidR="002452B8" w:rsidRPr="00A05646" w:rsidRDefault="002452B8" w:rsidP="002452B8">
      <w:pPr>
        <w:spacing w:line="240" w:lineRule="auto"/>
        <w:rPr>
          <w:rFonts w:ascii="Times New Roman" w:hAnsi="Times New Roman" w:cs="Times New Roman"/>
          <w:b/>
          <w:sz w:val="24"/>
          <w:szCs w:val="24"/>
        </w:rPr>
      </w:pPr>
      <w:r w:rsidRPr="00A05646">
        <w:rPr>
          <w:rFonts w:ascii="Times New Roman" w:hAnsi="Times New Roman" w:cs="Times New Roman"/>
          <w:b/>
          <w:sz w:val="24"/>
          <w:szCs w:val="24"/>
        </w:rPr>
        <w:t>1. Общие положения</w:t>
      </w:r>
    </w:p>
    <w:p w14:paraId="4E0CA34F" w14:textId="77777777" w:rsidR="002452B8" w:rsidRPr="002452B8" w:rsidRDefault="002452B8" w:rsidP="005079A6">
      <w:pPr>
        <w:spacing w:line="240" w:lineRule="auto"/>
        <w:jc w:val="both"/>
        <w:rPr>
          <w:rFonts w:ascii="Times New Roman" w:hAnsi="Times New Roman" w:cs="Times New Roman"/>
          <w:sz w:val="24"/>
          <w:szCs w:val="24"/>
        </w:rPr>
      </w:pPr>
    </w:p>
    <w:p w14:paraId="55E1F7CC" w14:textId="56FA3991" w:rsidR="002452B8" w:rsidRPr="002452B8"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1.1. Настоящее Соглашение (далее — «Договор») регулирует отношения между Лицензиа</w:t>
      </w:r>
      <w:r w:rsidR="00D1794C">
        <w:rPr>
          <w:rFonts w:ascii="Times New Roman" w:hAnsi="Times New Roman" w:cs="Times New Roman"/>
          <w:sz w:val="24"/>
          <w:szCs w:val="24"/>
        </w:rPr>
        <w:t>том</w:t>
      </w:r>
      <w:r w:rsidRPr="002452B8">
        <w:rPr>
          <w:rFonts w:ascii="Times New Roman" w:hAnsi="Times New Roman" w:cs="Times New Roman"/>
          <w:sz w:val="24"/>
          <w:szCs w:val="24"/>
        </w:rPr>
        <w:t xml:space="preserve"> и юридическими лицами или индивидуальными предпринимателями, акцептовавшим</w:t>
      </w:r>
      <w:r w:rsidR="00930004">
        <w:rPr>
          <w:rFonts w:ascii="Times New Roman" w:hAnsi="Times New Roman" w:cs="Times New Roman"/>
          <w:sz w:val="24"/>
          <w:szCs w:val="24"/>
        </w:rPr>
        <w:t>и настоящую оферту (далее — «</w:t>
      </w:r>
      <w:r w:rsidR="00D1794C">
        <w:rPr>
          <w:rFonts w:ascii="Times New Roman" w:hAnsi="Times New Roman" w:cs="Times New Roman"/>
          <w:sz w:val="24"/>
          <w:szCs w:val="24"/>
        </w:rPr>
        <w:t>Субл</w:t>
      </w:r>
      <w:r w:rsidRPr="002452B8">
        <w:rPr>
          <w:rFonts w:ascii="Times New Roman" w:hAnsi="Times New Roman" w:cs="Times New Roman"/>
          <w:sz w:val="24"/>
          <w:szCs w:val="24"/>
        </w:rPr>
        <w:t>ицензиат»).</w:t>
      </w:r>
    </w:p>
    <w:p w14:paraId="58EC2EBD" w14:textId="77777777" w:rsidR="002452B8" w:rsidRPr="002452B8"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1.2. Соглашение является договором присоединения (ст. 428 ГК РФ).</w:t>
      </w:r>
    </w:p>
    <w:p w14:paraId="77C9FC7F" w14:textId="576EB086" w:rsidR="002452B8" w:rsidRPr="002452B8"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 xml:space="preserve">1.3. </w:t>
      </w:r>
      <w:r w:rsidR="0037588C" w:rsidRPr="00282802">
        <w:rPr>
          <w:rFonts w:ascii="Times New Roman" w:hAnsi="Times New Roman" w:cs="Times New Roman"/>
          <w:sz w:val="24"/>
          <w:szCs w:val="24"/>
        </w:rPr>
        <w:t>Акцептом оферты признаётся оплата счета-договора, выставленного Лицензиа</w:t>
      </w:r>
      <w:r w:rsidR="00D1794C">
        <w:rPr>
          <w:rFonts w:ascii="Times New Roman" w:hAnsi="Times New Roman" w:cs="Times New Roman"/>
          <w:sz w:val="24"/>
          <w:szCs w:val="24"/>
        </w:rPr>
        <w:t>т</w:t>
      </w:r>
      <w:r w:rsidR="0037588C" w:rsidRPr="00282802">
        <w:rPr>
          <w:rFonts w:ascii="Times New Roman" w:hAnsi="Times New Roman" w:cs="Times New Roman"/>
          <w:sz w:val="24"/>
          <w:szCs w:val="24"/>
        </w:rPr>
        <w:t>ом.</w:t>
      </w:r>
    </w:p>
    <w:p w14:paraId="1AE88D4C" w14:textId="77777777" w:rsidR="0037588C" w:rsidRPr="00282802" w:rsidRDefault="0037588C" w:rsidP="005079A6">
      <w:pPr>
        <w:spacing w:line="240" w:lineRule="auto"/>
        <w:jc w:val="both"/>
        <w:rPr>
          <w:rFonts w:ascii="Times New Roman" w:hAnsi="Times New Roman" w:cs="Times New Roman"/>
          <w:sz w:val="24"/>
          <w:szCs w:val="24"/>
        </w:rPr>
      </w:pPr>
      <w:r w:rsidRPr="00282802">
        <w:rPr>
          <w:rFonts w:ascii="Times New Roman" w:hAnsi="Times New Roman" w:cs="Times New Roman"/>
          <w:sz w:val="24"/>
          <w:szCs w:val="24"/>
        </w:rPr>
        <w:t>1.4. Настоящее Соглашение заключено во исполнение положений гл. 69, 70 ГК РФ, а также с учётом требований ФЗ «Об информации, информационных технологиях и о защите информации» № 149-ФЗ, ФЗ «О персональных данных» № 152-ФЗ, ФЗ «О защите прав потребителей» (для физических лиц), НК РФ (п. 26 п. 2 ст. 149).</w:t>
      </w:r>
    </w:p>
    <w:p w14:paraId="66816B82" w14:textId="77777777" w:rsidR="002452B8" w:rsidRPr="002452B8" w:rsidRDefault="002452B8" w:rsidP="002452B8">
      <w:pPr>
        <w:spacing w:line="240" w:lineRule="auto"/>
        <w:rPr>
          <w:rFonts w:ascii="Times New Roman" w:hAnsi="Times New Roman" w:cs="Times New Roman"/>
          <w:sz w:val="24"/>
          <w:szCs w:val="24"/>
        </w:rPr>
      </w:pPr>
    </w:p>
    <w:p w14:paraId="0E063E56" w14:textId="77777777" w:rsidR="002452B8" w:rsidRPr="00A05646" w:rsidRDefault="002452B8" w:rsidP="002452B8">
      <w:pPr>
        <w:spacing w:line="240" w:lineRule="auto"/>
        <w:rPr>
          <w:rFonts w:ascii="Times New Roman" w:hAnsi="Times New Roman" w:cs="Times New Roman"/>
          <w:b/>
          <w:sz w:val="24"/>
          <w:szCs w:val="24"/>
        </w:rPr>
      </w:pPr>
      <w:r w:rsidRPr="00A05646">
        <w:rPr>
          <w:rFonts w:ascii="Times New Roman" w:hAnsi="Times New Roman" w:cs="Times New Roman"/>
          <w:b/>
          <w:sz w:val="24"/>
          <w:szCs w:val="24"/>
        </w:rPr>
        <w:t>2. Термины и определения</w:t>
      </w:r>
    </w:p>
    <w:p w14:paraId="20921022" w14:textId="77777777" w:rsidR="002452B8" w:rsidRPr="002452B8" w:rsidRDefault="002452B8" w:rsidP="002452B8">
      <w:pPr>
        <w:spacing w:line="240" w:lineRule="auto"/>
        <w:rPr>
          <w:rFonts w:ascii="Times New Roman" w:hAnsi="Times New Roman" w:cs="Times New Roman"/>
          <w:sz w:val="24"/>
          <w:szCs w:val="24"/>
        </w:rPr>
      </w:pPr>
    </w:p>
    <w:p w14:paraId="1E81A63F" w14:textId="722EA993" w:rsidR="002B0DD1" w:rsidRPr="00282802"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 xml:space="preserve">2.1. </w:t>
      </w:r>
      <w:r w:rsidR="002B0DD1" w:rsidRPr="00282802">
        <w:rPr>
          <w:rFonts w:ascii="Times New Roman" w:hAnsi="Times New Roman" w:cs="Times New Roman"/>
          <w:sz w:val="24"/>
          <w:szCs w:val="24"/>
        </w:rPr>
        <w:t xml:space="preserve">Программа — программа для ЭВМ «Guard </w:t>
      </w:r>
      <w:r w:rsidR="004849B3">
        <w:rPr>
          <w:rFonts w:ascii="Times New Roman" w:hAnsi="Times New Roman" w:cs="Times New Roman"/>
          <w:sz w:val="24"/>
          <w:szCs w:val="24"/>
          <w:lang w:val="en-US"/>
        </w:rPr>
        <w:t>Plus</w:t>
      </w:r>
      <w:r w:rsidR="002B0DD1" w:rsidRPr="00282802">
        <w:rPr>
          <w:rFonts w:ascii="Times New Roman" w:hAnsi="Times New Roman" w:cs="Times New Roman"/>
          <w:sz w:val="24"/>
          <w:szCs w:val="24"/>
        </w:rPr>
        <w:t>», являющаяся объектом авторского права в соответствии со ст. 1261 ГК РФ, включённая в Единый реестр российского ПО (запись № 6354 от 07.04.2020).</w:t>
      </w:r>
    </w:p>
    <w:p w14:paraId="6ED373B5" w14:textId="77777777" w:rsidR="002452B8" w:rsidRPr="002452B8"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2.2. Лицензиар — ООО НПФ «МЕДТЕХ», правообладатель исключительных прав.</w:t>
      </w:r>
    </w:p>
    <w:p w14:paraId="410AE921" w14:textId="77777777" w:rsidR="002452B8" w:rsidRPr="002452B8"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 xml:space="preserve">2.3. </w:t>
      </w:r>
      <w:r w:rsidR="00930004">
        <w:rPr>
          <w:rFonts w:ascii="Times New Roman" w:hAnsi="Times New Roman" w:cs="Times New Roman"/>
          <w:sz w:val="24"/>
          <w:szCs w:val="24"/>
        </w:rPr>
        <w:t>Лицензиат</w:t>
      </w:r>
      <w:r w:rsidRPr="002452B8">
        <w:rPr>
          <w:rFonts w:ascii="Times New Roman" w:hAnsi="Times New Roman" w:cs="Times New Roman"/>
          <w:sz w:val="24"/>
          <w:szCs w:val="24"/>
        </w:rPr>
        <w:t xml:space="preserve"> — лицо, получающее от Лицензиара право предоставлять конечным пользователям лицензии.</w:t>
      </w:r>
    </w:p>
    <w:p w14:paraId="5A9E72ED" w14:textId="282B27FF" w:rsidR="002452B8" w:rsidRPr="002452B8"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 xml:space="preserve">2.4. </w:t>
      </w:r>
      <w:r w:rsidR="00930004">
        <w:rPr>
          <w:rFonts w:ascii="Times New Roman" w:hAnsi="Times New Roman" w:cs="Times New Roman"/>
          <w:sz w:val="24"/>
          <w:szCs w:val="24"/>
        </w:rPr>
        <w:t>Сублицензиа</w:t>
      </w:r>
      <w:r w:rsidR="00D1794C">
        <w:rPr>
          <w:rFonts w:ascii="Times New Roman" w:hAnsi="Times New Roman" w:cs="Times New Roman"/>
          <w:sz w:val="24"/>
          <w:szCs w:val="24"/>
        </w:rPr>
        <w:t>т</w:t>
      </w:r>
      <w:r w:rsidR="00930004">
        <w:rPr>
          <w:rFonts w:ascii="Times New Roman" w:hAnsi="Times New Roman" w:cs="Times New Roman"/>
          <w:sz w:val="24"/>
          <w:szCs w:val="24"/>
        </w:rPr>
        <w:t xml:space="preserve"> (конечный пользователь)</w:t>
      </w:r>
      <w:r w:rsidRPr="002452B8">
        <w:rPr>
          <w:rFonts w:ascii="Times New Roman" w:hAnsi="Times New Roman" w:cs="Times New Roman"/>
          <w:sz w:val="24"/>
          <w:szCs w:val="24"/>
        </w:rPr>
        <w:t xml:space="preserve"> — лицо, получающее от </w:t>
      </w:r>
      <w:r w:rsidR="00930004">
        <w:rPr>
          <w:rFonts w:ascii="Times New Roman" w:hAnsi="Times New Roman" w:cs="Times New Roman"/>
          <w:sz w:val="24"/>
          <w:szCs w:val="24"/>
        </w:rPr>
        <w:t>Лицензиата</w:t>
      </w:r>
      <w:r w:rsidRPr="002452B8">
        <w:rPr>
          <w:rFonts w:ascii="Times New Roman" w:hAnsi="Times New Roman" w:cs="Times New Roman"/>
          <w:sz w:val="24"/>
          <w:szCs w:val="24"/>
        </w:rPr>
        <w:t xml:space="preserve"> простую (неисключительную) лицензию.</w:t>
      </w:r>
    </w:p>
    <w:p w14:paraId="0BABC312" w14:textId="77777777" w:rsidR="002452B8" w:rsidRPr="002452B8"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2.5. Лицензионная оферта — неизменный текст лицензионного соглашения, который Сублицензиат обязан применять в отношениях с конечными пользователями.</w:t>
      </w:r>
    </w:p>
    <w:p w14:paraId="57673C44" w14:textId="77777777" w:rsidR="002B0DD1" w:rsidRPr="00282802"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 xml:space="preserve">2.6. </w:t>
      </w:r>
      <w:r w:rsidR="002B0DD1" w:rsidRPr="00282802">
        <w:rPr>
          <w:rFonts w:ascii="Times New Roman" w:hAnsi="Times New Roman" w:cs="Times New Roman"/>
          <w:sz w:val="24"/>
          <w:szCs w:val="24"/>
        </w:rPr>
        <w:t>Ключ активации — уникальный код, встроенный в периферийное устройство IronLogic, подтверждающий право использования.</w:t>
      </w:r>
    </w:p>
    <w:p w14:paraId="2E7FD56B" w14:textId="77777777" w:rsidR="002B0DD1" w:rsidRPr="00282802"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 xml:space="preserve">2.7. </w:t>
      </w:r>
      <w:r w:rsidR="002B0DD1" w:rsidRPr="00282802">
        <w:rPr>
          <w:rFonts w:ascii="Times New Roman" w:hAnsi="Times New Roman" w:cs="Times New Roman"/>
          <w:sz w:val="24"/>
          <w:szCs w:val="24"/>
        </w:rPr>
        <w:t>Устройство — оборудование IronLogic, посредством которого обеспечивается активация лицензии.</w:t>
      </w:r>
    </w:p>
    <w:p w14:paraId="792B461B" w14:textId="77777777" w:rsidR="002452B8" w:rsidRPr="002452B8"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2.8. Техническая поддержка — консультации и сопровождение, предоставляемые Лицензиаром и, в части взаимодействия с конечными пользователями, Сублицензиатом.</w:t>
      </w:r>
    </w:p>
    <w:p w14:paraId="0C2D6AA7" w14:textId="77777777" w:rsidR="002452B8" w:rsidRPr="002452B8"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lastRenderedPageBreak/>
        <w:t xml:space="preserve">2.9. </w:t>
      </w:r>
      <w:r w:rsidR="002B0DD1" w:rsidRPr="00282802">
        <w:rPr>
          <w:rFonts w:ascii="Times New Roman" w:hAnsi="Times New Roman" w:cs="Times New Roman"/>
          <w:sz w:val="24"/>
          <w:szCs w:val="24"/>
        </w:rPr>
        <w:t>Персональные данные — любая информация о физическом лице, определяемом с помощью таких данных (ФЗ № 152-ФЗ).</w:t>
      </w:r>
    </w:p>
    <w:p w14:paraId="4561516C" w14:textId="77777777" w:rsidR="002452B8" w:rsidRPr="002452B8"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2.10. Отчётность — документы и сведения, подтверждающие объём предоставленных конечным пользователям лицензий.</w:t>
      </w:r>
    </w:p>
    <w:p w14:paraId="417D8463" w14:textId="77777777" w:rsidR="002452B8" w:rsidRPr="002452B8" w:rsidRDefault="002452B8" w:rsidP="002452B8">
      <w:pPr>
        <w:spacing w:line="240" w:lineRule="auto"/>
        <w:rPr>
          <w:rFonts w:ascii="Times New Roman" w:hAnsi="Times New Roman" w:cs="Times New Roman"/>
          <w:sz w:val="24"/>
          <w:szCs w:val="24"/>
        </w:rPr>
      </w:pPr>
    </w:p>
    <w:p w14:paraId="074C8FE0" w14:textId="77777777" w:rsidR="002452B8" w:rsidRPr="00A05646" w:rsidRDefault="002452B8" w:rsidP="002452B8">
      <w:pPr>
        <w:spacing w:line="240" w:lineRule="auto"/>
        <w:rPr>
          <w:rFonts w:ascii="Times New Roman" w:hAnsi="Times New Roman" w:cs="Times New Roman"/>
          <w:b/>
          <w:sz w:val="24"/>
          <w:szCs w:val="24"/>
        </w:rPr>
      </w:pPr>
      <w:r w:rsidRPr="00A05646">
        <w:rPr>
          <w:rFonts w:ascii="Times New Roman" w:hAnsi="Times New Roman" w:cs="Times New Roman"/>
          <w:b/>
          <w:sz w:val="24"/>
          <w:szCs w:val="24"/>
        </w:rPr>
        <w:t>3. Предмет договора</w:t>
      </w:r>
    </w:p>
    <w:p w14:paraId="1F3849E9" w14:textId="77777777" w:rsidR="002452B8" w:rsidRPr="00A05646" w:rsidRDefault="002452B8" w:rsidP="002452B8">
      <w:pPr>
        <w:spacing w:line="240" w:lineRule="auto"/>
        <w:rPr>
          <w:rFonts w:ascii="Times New Roman" w:hAnsi="Times New Roman" w:cs="Times New Roman"/>
          <w:b/>
          <w:sz w:val="24"/>
          <w:szCs w:val="24"/>
        </w:rPr>
      </w:pPr>
    </w:p>
    <w:p w14:paraId="4D7838B3" w14:textId="416198DC" w:rsidR="002452B8" w:rsidRPr="002452B8"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3.1. Лицензиа</w:t>
      </w:r>
      <w:r w:rsidR="00D1794C">
        <w:rPr>
          <w:rFonts w:ascii="Times New Roman" w:hAnsi="Times New Roman" w:cs="Times New Roman"/>
          <w:sz w:val="24"/>
          <w:szCs w:val="24"/>
        </w:rPr>
        <w:t>т</w:t>
      </w:r>
      <w:r w:rsidRPr="002452B8">
        <w:rPr>
          <w:rFonts w:ascii="Times New Roman" w:hAnsi="Times New Roman" w:cs="Times New Roman"/>
          <w:sz w:val="24"/>
          <w:szCs w:val="24"/>
        </w:rPr>
        <w:t xml:space="preserve"> предоставляет </w:t>
      </w:r>
      <w:r w:rsidR="00D1794C">
        <w:rPr>
          <w:rFonts w:ascii="Times New Roman" w:hAnsi="Times New Roman" w:cs="Times New Roman"/>
          <w:sz w:val="24"/>
          <w:szCs w:val="24"/>
        </w:rPr>
        <w:t>Субл</w:t>
      </w:r>
      <w:r w:rsidR="00930004">
        <w:rPr>
          <w:rFonts w:ascii="Times New Roman" w:hAnsi="Times New Roman" w:cs="Times New Roman"/>
          <w:sz w:val="24"/>
          <w:szCs w:val="24"/>
        </w:rPr>
        <w:t>ицензиату</w:t>
      </w:r>
      <w:r w:rsidRPr="002452B8">
        <w:rPr>
          <w:rFonts w:ascii="Times New Roman" w:hAnsi="Times New Roman" w:cs="Times New Roman"/>
          <w:sz w:val="24"/>
          <w:szCs w:val="24"/>
        </w:rPr>
        <w:t xml:space="preserve"> конечным пользователям лицензии на использование Программы.</w:t>
      </w:r>
    </w:p>
    <w:p w14:paraId="182408B1" w14:textId="77777777" w:rsidR="002452B8" w:rsidRPr="002452B8"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3.2. Сублицензионное право ограничено рамками простой (неисключительной) лицензии (ст. 1236 ГК РФ).</w:t>
      </w:r>
    </w:p>
    <w:p w14:paraId="396E23BA" w14:textId="77777777" w:rsidR="002452B8" w:rsidRPr="002452B8"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3.3. Исключительные права на Программу остаются за Лицензиаром (ст. 1229 ГК РФ).</w:t>
      </w:r>
    </w:p>
    <w:p w14:paraId="515D5D9A" w14:textId="77777777" w:rsidR="002452B8" w:rsidRPr="002452B8"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 xml:space="preserve">3.4. </w:t>
      </w:r>
      <w:r w:rsidR="00930004">
        <w:rPr>
          <w:rFonts w:ascii="Times New Roman" w:hAnsi="Times New Roman" w:cs="Times New Roman"/>
          <w:sz w:val="24"/>
          <w:szCs w:val="24"/>
        </w:rPr>
        <w:t>Лицензиат</w:t>
      </w:r>
      <w:r w:rsidRPr="002452B8">
        <w:rPr>
          <w:rFonts w:ascii="Times New Roman" w:hAnsi="Times New Roman" w:cs="Times New Roman"/>
          <w:sz w:val="24"/>
          <w:szCs w:val="24"/>
        </w:rPr>
        <w:t xml:space="preserve"> обязан использовать неизменный текст лицензионной оферты при заключении договоров с конечными пользователями.</w:t>
      </w:r>
    </w:p>
    <w:p w14:paraId="05DCBE48" w14:textId="77777777" w:rsidR="002452B8" w:rsidRPr="002452B8" w:rsidRDefault="002452B8" w:rsidP="002452B8">
      <w:pPr>
        <w:spacing w:line="240" w:lineRule="auto"/>
        <w:rPr>
          <w:rFonts w:ascii="Times New Roman" w:hAnsi="Times New Roman" w:cs="Times New Roman"/>
          <w:sz w:val="24"/>
          <w:szCs w:val="24"/>
        </w:rPr>
      </w:pPr>
    </w:p>
    <w:p w14:paraId="007C81C3" w14:textId="77777777" w:rsidR="002452B8" w:rsidRPr="00A05646" w:rsidRDefault="002452B8" w:rsidP="002452B8">
      <w:pPr>
        <w:spacing w:line="240" w:lineRule="auto"/>
        <w:rPr>
          <w:rFonts w:ascii="Times New Roman" w:hAnsi="Times New Roman" w:cs="Times New Roman"/>
          <w:b/>
          <w:sz w:val="24"/>
          <w:szCs w:val="24"/>
        </w:rPr>
      </w:pPr>
      <w:r w:rsidRPr="00A05646">
        <w:rPr>
          <w:rFonts w:ascii="Times New Roman" w:hAnsi="Times New Roman" w:cs="Times New Roman"/>
          <w:b/>
          <w:sz w:val="24"/>
          <w:szCs w:val="24"/>
        </w:rPr>
        <w:t>4. Порядок заключения договора</w:t>
      </w:r>
    </w:p>
    <w:p w14:paraId="438AD2C2" w14:textId="77777777" w:rsidR="002452B8" w:rsidRPr="002452B8" w:rsidRDefault="002452B8" w:rsidP="002452B8">
      <w:pPr>
        <w:spacing w:line="240" w:lineRule="auto"/>
        <w:rPr>
          <w:rFonts w:ascii="Times New Roman" w:hAnsi="Times New Roman" w:cs="Times New Roman"/>
          <w:sz w:val="24"/>
          <w:szCs w:val="24"/>
        </w:rPr>
      </w:pPr>
    </w:p>
    <w:p w14:paraId="3FC429CE" w14:textId="77777777" w:rsidR="002452B8" w:rsidRPr="002452B8"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4.1. Договор является публичной офертой (ст. 437 ГК РФ).</w:t>
      </w:r>
    </w:p>
    <w:p w14:paraId="63849428" w14:textId="167B50C6" w:rsidR="002452B8" w:rsidRPr="002452B8"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4.2. Акцептом признаётся оплата счета-договора</w:t>
      </w:r>
      <w:r w:rsidR="00EC67DA">
        <w:rPr>
          <w:rFonts w:ascii="Times New Roman" w:hAnsi="Times New Roman" w:cs="Times New Roman"/>
          <w:sz w:val="24"/>
          <w:szCs w:val="24"/>
        </w:rPr>
        <w:t>, выставленного Лицензиатом.</w:t>
      </w:r>
    </w:p>
    <w:p w14:paraId="7034B7F1" w14:textId="12D1A47D" w:rsidR="002452B8" w:rsidRPr="00EC67DA" w:rsidRDefault="002452B8" w:rsidP="005079A6">
      <w:pPr>
        <w:spacing w:line="240" w:lineRule="auto"/>
        <w:jc w:val="both"/>
        <w:rPr>
          <w:rFonts w:ascii="Times New Roman" w:hAnsi="Times New Roman" w:cs="Times New Roman"/>
          <w:sz w:val="24"/>
          <w:szCs w:val="24"/>
        </w:rPr>
      </w:pPr>
      <w:r w:rsidRPr="00EC67DA">
        <w:rPr>
          <w:rFonts w:ascii="Times New Roman" w:hAnsi="Times New Roman" w:cs="Times New Roman"/>
          <w:sz w:val="24"/>
          <w:szCs w:val="24"/>
        </w:rPr>
        <w:t>4.3.</w:t>
      </w:r>
      <w:r w:rsidR="00EC67DA">
        <w:rPr>
          <w:rFonts w:ascii="Times New Roman" w:hAnsi="Times New Roman" w:cs="Times New Roman"/>
          <w:sz w:val="24"/>
          <w:szCs w:val="24"/>
        </w:rPr>
        <w:t> </w:t>
      </w:r>
      <w:r w:rsidR="00EC67DA" w:rsidRPr="00EC67DA">
        <w:rPr>
          <w:rFonts w:ascii="Times New Roman" w:hAnsi="Times New Roman" w:cs="Times New Roman"/>
          <w:sz w:val="24"/>
          <w:szCs w:val="24"/>
        </w:rPr>
        <w:t>Факт передачи неисключительных прав подтверждается документами, подтверждающими оплату (счёт, чек, УПД)</w:t>
      </w:r>
    </w:p>
    <w:p w14:paraId="31818A98" w14:textId="23225DD7" w:rsidR="002452B8" w:rsidRPr="002452B8"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4.4. Договор вступает в силу с момента акцепта и действует до окончания срока действия</w:t>
      </w:r>
      <w:r w:rsidR="00EC67DA">
        <w:rPr>
          <w:rFonts w:ascii="Times New Roman" w:hAnsi="Times New Roman" w:cs="Times New Roman"/>
          <w:sz w:val="24"/>
          <w:szCs w:val="24"/>
        </w:rPr>
        <w:t xml:space="preserve"> </w:t>
      </w:r>
      <w:r w:rsidRPr="002452B8">
        <w:rPr>
          <w:rFonts w:ascii="Times New Roman" w:hAnsi="Times New Roman" w:cs="Times New Roman"/>
          <w:sz w:val="24"/>
          <w:szCs w:val="24"/>
        </w:rPr>
        <w:t>прав на Программу.</w:t>
      </w:r>
    </w:p>
    <w:p w14:paraId="51AEAE60" w14:textId="77777777" w:rsidR="002452B8" w:rsidRPr="002452B8" w:rsidRDefault="002452B8" w:rsidP="002452B8">
      <w:pPr>
        <w:spacing w:line="240" w:lineRule="auto"/>
        <w:rPr>
          <w:rFonts w:ascii="Times New Roman" w:hAnsi="Times New Roman" w:cs="Times New Roman"/>
          <w:sz w:val="24"/>
          <w:szCs w:val="24"/>
        </w:rPr>
      </w:pPr>
    </w:p>
    <w:p w14:paraId="35648BD1" w14:textId="77777777" w:rsidR="002452B8" w:rsidRPr="00A05646" w:rsidRDefault="002452B8" w:rsidP="002452B8">
      <w:pPr>
        <w:spacing w:line="240" w:lineRule="auto"/>
        <w:rPr>
          <w:rFonts w:ascii="Times New Roman" w:hAnsi="Times New Roman" w:cs="Times New Roman"/>
          <w:b/>
          <w:sz w:val="24"/>
          <w:szCs w:val="24"/>
        </w:rPr>
      </w:pPr>
      <w:r w:rsidRPr="00A05646">
        <w:rPr>
          <w:rFonts w:ascii="Times New Roman" w:hAnsi="Times New Roman" w:cs="Times New Roman"/>
          <w:b/>
          <w:sz w:val="24"/>
          <w:szCs w:val="24"/>
        </w:rPr>
        <w:t>5. Устройства и активация</w:t>
      </w:r>
    </w:p>
    <w:p w14:paraId="6D549CD3" w14:textId="77777777" w:rsidR="002452B8" w:rsidRPr="002452B8" w:rsidRDefault="002452B8" w:rsidP="002452B8">
      <w:pPr>
        <w:spacing w:line="240" w:lineRule="auto"/>
        <w:rPr>
          <w:rFonts w:ascii="Times New Roman" w:hAnsi="Times New Roman" w:cs="Times New Roman"/>
          <w:sz w:val="24"/>
          <w:szCs w:val="24"/>
        </w:rPr>
      </w:pPr>
    </w:p>
    <w:p w14:paraId="390A2985" w14:textId="77777777" w:rsidR="00DD700B" w:rsidRPr="00FE1745" w:rsidRDefault="002452B8" w:rsidP="00DD700B">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5.1.</w:t>
      </w:r>
      <w:r w:rsidR="00EC67DA">
        <w:rPr>
          <w:rFonts w:ascii="Times New Roman" w:hAnsi="Times New Roman" w:cs="Times New Roman"/>
          <w:sz w:val="24"/>
          <w:szCs w:val="24"/>
        </w:rPr>
        <w:t> </w:t>
      </w:r>
      <w:r w:rsidR="00DD700B" w:rsidRPr="00FE1745">
        <w:rPr>
          <w:rFonts w:ascii="Times New Roman" w:hAnsi="Times New Roman" w:cs="Times New Roman"/>
          <w:sz w:val="24"/>
          <w:szCs w:val="24"/>
        </w:rPr>
        <w:t>Программа функционирует только при наличии действующего ключа активации, связанного с конкретным устройством с серийным номером.</w:t>
      </w:r>
    </w:p>
    <w:p w14:paraId="4C74651A" w14:textId="55E79B65" w:rsidR="002452B8" w:rsidRPr="002452B8"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5.2.</w:t>
      </w:r>
      <w:r w:rsidR="00EC67DA">
        <w:rPr>
          <w:rFonts w:ascii="Times New Roman" w:hAnsi="Times New Roman" w:cs="Times New Roman"/>
          <w:sz w:val="24"/>
          <w:szCs w:val="24"/>
        </w:rPr>
        <w:t> </w:t>
      </w:r>
      <w:r w:rsidRPr="002452B8">
        <w:rPr>
          <w:rFonts w:ascii="Times New Roman" w:hAnsi="Times New Roman" w:cs="Times New Roman"/>
          <w:sz w:val="24"/>
          <w:szCs w:val="24"/>
        </w:rPr>
        <w:t>Передача устройства с ключом означает предоставление лицензии конечному пользователю.</w:t>
      </w:r>
    </w:p>
    <w:p w14:paraId="28576BB7" w14:textId="77777777" w:rsidR="002452B8" w:rsidRPr="002452B8"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5.3. Изменение конфигурации возможно только в сторону увеличения.</w:t>
      </w:r>
    </w:p>
    <w:p w14:paraId="3CCC1A15" w14:textId="77777777" w:rsidR="002452B8" w:rsidRPr="002452B8"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5.4. Утрата устройства ведёт к прекращению лицензии без возврата стоимости.</w:t>
      </w:r>
    </w:p>
    <w:p w14:paraId="7D115FDB" w14:textId="77777777" w:rsidR="002452B8" w:rsidRPr="002452B8" w:rsidRDefault="002452B8" w:rsidP="002452B8">
      <w:pPr>
        <w:spacing w:line="240" w:lineRule="auto"/>
        <w:rPr>
          <w:rFonts w:ascii="Times New Roman" w:hAnsi="Times New Roman" w:cs="Times New Roman"/>
          <w:sz w:val="24"/>
          <w:szCs w:val="24"/>
        </w:rPr>
      </w:pPr>
    </w:p>
    <w:p w14:paraId="1E9758A9" w14:textId="77777777" w:rsidR="002452B8" w:rsidRPr="00A05646" w:rsidRDefault="002452B8" w:rsidP="002452B8">
      <w:pPr>
        <w:spacing w:line="240" w:lineRule="auto"/>
        <w:rPr>
          <w:rFonts w:ascii="Times New Roman" w:hAnsi="Times New Roman" w:cs="Times New Roman"/>
          <w:b/>
          <w:sz w:val="24"/>
          <w:szCs w:val="24"/>
        </w:rPr>
      </w:pPr>
      <w:r w:rsidRPr="00A05646">
        <w:rPr>
          <w:rFonts w:ascii="Times New Roman" w:hAnsi="Times New Roman" w:cs="Times New Roman"/>
          <w:b/>
          <w:sz w:val="24"/>
          <w:szCs w:val="24"/>
        </w:rPr>
        <w:t>6. Права и обязанности сторон</w:t>
      </w:r>
    </w:p>
    <w:p w14:paraId="2F3107DD" w14:textId="77777777" w:rsidR="002452B8" w:rsidRPr="002452B8" w:rsidRDefault="002452B8" w:rsidP="002452B8">
      <w:pPr>
        <w:spacing w:line="240" w:lineRule="auto"/>
        <w:rPr>
          <w:rFonts w:ascii="Times New Roman" w:hAnsi="Times New Roman" w:cs="Times New Roman"/>
          <w:sz w:val="24"/>
          <w:szCs w:val="24"/>
        </w:rPr>
      </w:pPr>
    </w:p>
    <w:p w14:paraId="0707732B" w14:textId="77777777" w:rsidR="00A05646" w:rsidRPr="002452B8" w:rsidRDefault="00930004" w:rsidP="005079A6">
      <w:pPr>
        <w:spacing w:line="240" w:lineRule="auto"/>
        <w:jc w:val="both"/>
        <w:rPr>
          <w:rFonts w:ascii="Times New Roman" w:hAnsi="Times New Roman" w:cs="Times New Roman"/>
          <w:sz w:val="24"/>
          <w:szCs w:val="24"/>
        </w:rPr>
      </w:pPr>
      <w:r>
        <w:rPr>
          <w:rFonts w:ascii="Times New Roman" w:hAnsi="Times New Roman" w:cs="Times New Roman"/>
          <w:sz w:val="24"/>
          <w:szCs w:val="24"/>
        </w:rPr>
        <w:t>6.1. Л</w:t>
      </w:r>
      <w:r w:rsidR="00A05646">
        <w:rPr>
          <w:rFonts w:ascii="Times New Roman" w:hAnsi="Times New Roman" w:cs="Times New Roman"/>
          <w:sz w:val="24"/>
          <w:szCs w:val="24"/>
        </w:rPr>
        <w:t>ицензиат имеет право:</w:t>
      </w:r>
    </w:p>
    <w:p w14:paraId="43D9EFD8" w14:textId="77777777" w:rsidR="002452B8" w:rsidRPr="002452B8" w:rsidRDefault="00A05646" w:rsidP="005079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52B8" w:rsidRPr="002452B8">
        <w:rPr>
          <w:rFonts w:ascii="Times New Roman" w:hAnsi="Times New Roman" w:cs="Times New Roman"/>
          <w:sz w:val="24"/>
          <w:szCs w:val="24"/>
        </w:rPr>
        <w:t>предоставлять к</w:t>
      </w:r>
      <w:r>
        <w:rPr>
          <w:rFonts w:ascii="Times New Roman" w:hAnsi="Times New Roman" w:cs="Times New Roman"/>
          <w:sz w:val="24"/>
          <w:szCs w:val="24"/>
        </w:rPr>
        <w:t>онечным пользователям лицензии;</w:t>
      </w:r>
    </w:p>
    <w:p w14:paraId="1AD3064A" w14:textId="77777777" w:rsidR="002452B8" w:rsidRPr="002452B8" w:rsidRDefault="00A05646" w:rsidP="005079A6">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452B8" w:rsidRPr="002452B8">
        <w:rPr>
          <w:rFonts w:ascii="Times New Roman" w:hAnsi="Times New Roman" w:cs="Times New Roman"/>
          <w:sz w:val="24"/>
          <w:szCs w:val="24"/>
        </w:rPr>
        <w:t>определять вознаграждение за предоставление л</w:t>
      </w:r>
      <w:r>
        <w:rPr>
          <w:rFonts w:ascii="Times New Roman" w:hAnsi="Times New Roman" w:cs="Times New Roman"/>
          <w:sz w:val="24"/>
          <w:szCs w:val="24"/>
        </w:rPr>
        <w:t>ицензий конечным пользователям;</w:t>
      </w:r>
    </w:p>
    <w:p w14:paraId="2CA5100A" w14:textId="77777777" w:rsidR="002452B8" w:rsidRPr="002452B8" w:rsidRDefault="00A05646" w:rsidP="005079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52B8" w:rsidRPr="002452B8">
        <w:rPr>
          <w:rFonts w:ascii="Times New Roman" w:hAnsi="Times New Roman" w:cs="Times New Roman"/>
          <w:sz w:val="24"/>
          <w:szCs w:val="24"/>
        </w:rPr>
        <w:t>использовать рекламные и инфор</w:t>
      </w:r>
      <w:r>
        <w:rPr>
          <w:rFonts w:ascii="Times New Roman" w:hAnsi="Times New Roman" w:cs="Times New Roman"/>
          <w:sz w:val="24"/>
          <w:szCs w:val="24"/>
        </w:rPr>
        <w:t>мационные материалы Лицензиара;</w:t>
      </w:r>
    </w:p>
    <w:p w14:paraId="53650A3A" w14:textId="77777777" w:rsidR="002452B8" w:rsidRPr="002452B8" w:rsidRDefault="00A05646" w:rsidP="005079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52B8" w:rsidRPr="002452B8">
        <w:rPr>
          <w:rFonts w:ascii="Times New Roman" w:hAnsi="Times New Roman" w:cs="Times New Roman"/>
          <w:sz w:val="24"/>
          <w:szCs w:val="24"/>
        </w:rPr>
        <w:t>запрашивать консультации и поддержку у Лицензиара.</w:t>
      </w:r>
    </w:p>
    <w:p w14:paraId="66462E8E" w14:textId="77777777" w:rsidR="002452B8" w:rsidRPr="002452B8" w:rsidRDefault="002452B8" w:rsidP="002452B8">
      <w:pPr>
        <w:spacing w:line="240" w:lineRule="auto"/>
        <w:rPr>
          <w:rFonts w:ascii="Times New Roman" w:hAnsi="Times New Roman" w:cs="Times New Roman"/>
          <w:sz w:val="24"/>
          <w:szCs w:val="24"/>
        </w:rPr>
      </w:pPr>
    </w:p>
    <w:p w14:paraId="2D74F579" w14:textId="77777777" w:rsidR="002452B8" w:rsidRPr="002452B8" w:rsidRDefault="00930004" w:rsidP="002452B8">
      <w:pPr>
        <w:spacing w:line="240" w:lineRule="auto"/>
        <w:rPr>
          <w:rFonts w:ascii="Times New Roman" w:hAnsi="Times New Roman" w:cs="Times New Roman"/>
          <w:sz w:val="24"/>
          <w:szCs w:val="24"/>
        </w:rPr>
      </w:pPr>
      <w:r>
        <w:rPr>
          <w:rFonts w:ascii="Times New Roman" w:hAnsi="Times New Roman" w:cs="Times New Roman"/>
          <w:sz w:val="24"/>
          <w:szCs w:val="24"/>
        </w:rPr>
        <w:t>6.2. Л</w:t>
      </w:r>
      <w:r w:rsidR="00A05646">
        <w:rPr>
          <w:rFonts w:ascii="Times New Roman" w:hAnsi="Times New Roman" w:cs="Times New Roman"/>
          <w:sz w:val="24"/>
          <w:szCs w:val="24"/>
        </w:rPr>
        <w:t>ицензиат обязан:</w:t>
      </w:r>
    </w:p>
    <w:p w14:paraId="7AF9EE68" w14:textId="77777777" w:rsidR="002452B8" w:rsidRPr="002452B8" w:rsidRDefault="00A05646" w:rsidP="005079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52B8" w:rsidRPr="002452B8">
        <w:rPr>
          <w:rFonts w:ascii="Times New Roman" w:hAnsi="Times New Roman" w:cs="Times New Roman"/>
          <w:sz w:val="24"/>
          <w:szCs w:val="24"/>
        </w:rPr>
        <w:t>предоставлять лицензии конечным пользователям исключительно н</w:t>
      </w:r>
      <w:r>
        <w:rPr>
          <w:rFonts w:ascii="Times New Roman" w:hAnsi="Times New Roman" w:cs="Times New Roman"/>
          <w:sz w:val="24"/>
          <w:szCs w:val="24"/>
        </w:rPr>
        <w:t>а условиях лицензионной оферты;</w:t>
      </w:r>
    </w:p>
    <w:p w14:paraId="613C089C" w14:textId="77777777" w:rsidR="002452B8" w:rsidRPr="002452B8" w:rsidRDefault="00A05646" w:rsidP="005079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52B8" w:rsidRPr="002452B8">
        <w:rPr>
          <w:rFonts w:ascii="Times New Roman" w:hAnsi="Times New Roman" w:cs="Times New Roman"/>
          <w:sz w:val="24"/>
          <w:szCs w:val="24"/>
        </w:rPr>
        <w:t>вести учёт и от</w:t>
      </w:r>
      <w:r>
        <w:rPr>
          <w:rFonts w:ascii="Times New Roman" w:hAnsi="Times New Roman" w:cs="Times New Roman"/>
          <w:sz w:val="24"/>
          <w:szCs w:val="24"/>
        </w:rPr>
        <w:t>чётность по выданным лицензиям;</w:t>
      </w:r>
    </w:p>
    <w:p w14:paraId="57233A30" w14:textId="77777777" w:rsidR="002452B8" w:rsidRPr="002452B8" w:rsidRDefault="00A05646" w:rsidP="005079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52B8" w:rsidRPr="002452B8">
        <w:rPr>
          <w:rFonts w:ascii="Times New Roman" w:hAnsi="Times New Roman" w:cs="Times New Roman"/>
          <w:sz w:val="24"/>
          <w:szCs w:val="24"/>
        </w:rPr>
        <w:t xml:space="preserve">предоставлять Лицензиару сведения о количестве и составе </w:t>
      </w:r>
      <w:r>
        <w:rPr>
          <w:rFonts w:ascii="Times New Roman" w:hAnsi="Times New Roman" w:cs="Times New Roman"/>
          <w:sz w:val="24"/>
          <w:szCs w:val="24"/>
        </w:rPr>
        <w:t>переданных лицензий по запросу;</w:t>
      </w:r>
    </w:p>
    <w:p w14:paraId="7D7C2464" w14:textId="77777777" w:rsidR="002452B8" w:rsidRPr="002452B8" w:rsidRDefault="00A05646" w:rsidP="005079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52B8" w:rsidRPr="002452B8">
        <w:rPr>
          <w:rFonts w:ascii="Times New Roman" w:hAnsi="Times New Roman" w:cs="Times New Roman"/>
          <w:sz w:val="24"/>
          <w:szCs w:val="24"/>
        </w:rPr>
        <w:t>обеспечивать конфи</w:t>
      </w:r>
      <w:r>
        <w:rPr>
          <w:rFonts w:ascii="Times New Roman" w:hAnsi="Times New Roman" w:cs="Times New Roman"/>
          <w:sz w:val="24"/>
          <w:szCs w:val="24"/>
        </w:rPr>
        <w:t>денциальность ключей активации;</w:t>
      </w:r>
    </w:p>
    <w:p w14:paraId="1E8D122E" w14:textId="77777777" w:rsidR="002452B8" w:rsidRPr="002452B8" w:rsidRDefault="00A05646" w:rsidP="005079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52B8" w:rsidRPr="002452B8">
        <w:rPr>
          <w:rFonts w:ascii="Times New Roman" w:hAnsi="Times New Roman" w:cs="Times New Roman"/>
          <w:sz w:val="24"/>
          <w:szCs w:val="24"/>
        </w:rPr>
        <w:t xml:space="preserve">соблюдать требования ФЗ № 152-ФЗ при обработке персональных данных </w:t>
      </w:r>
      <w:r>
        <w:rPr>
          <w:rFonts w:ascii="Times New Roman" w:hAnsi="Times New Roman" w:cs="Times New Roman"/>
          <w:sz w:val="24"/>
          <w:szCs w:val="24"/>
        </w:rPr>
        <w:t>конечных пользователей.</w:t>
      </w:r>
    </w:p>
    <w:p w14:paraId="5AC61C9B" w14:textId="77777777" w:rsidR="002452B8" w:rsidRPr="002452B8" w:rsidRDefault="00A05646" w:rsidP="005079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52B8" w:rsidRPr="002452B8">
        <w:rPr>
          <w:rFonts w:ascii="Times New Roman" w:hAnsi="Times New Roman" w:cs="Times New Roman"/>
          <w:sz w:val="24"/>
          <w:szCs w:val="24"/>
        </w:rPr>
        <w:t>предоставлять Сублицензиа</w:t>
      </w:r>
      <w:r>
        <w:rPr>
          <w:rFonts w:ascii="Times New Roman" w:hAnsi="Times New Roman" w:cs="Times New Roman"/>
          <w:sz w:val="24"/>
          <w:szCs w:val="24"/>
        </w:rPr>
        <w:t>ту необходимые ключи активации;</w:t>
      </w:r>
    </w:p>
    <w:p w14:paraId="7D44581F" w14:textId="77777777" w:rsidR="002452B8" w:rsidRPr="002452B8" w:rsidRDefault="00A05646" w:rsidP="005079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52B8" w:rsidRPr="002452B8">
        <w:rPr>
          <w:rFonts w:ascii="Times New Roman" w:hAnsi="Times New Roman" w:cs="Times New Roman"/>
          <w:sz w:val="24"/>
          <w:szCs w:val="24"/>
        </w:rPr>
        <w:t>обеспечивать фун</w:t>
      </w:r>
      <w:r>
        <w:rPr>
          <w:rFonts w:ascii="Times New Roman" w:hAnsi="Times New Roman" w:cs="Times New Roman"/>
          <w:sz w:val="24"/>
          <w:szCs w:val="24"/>
        </w:rPr>
        <w:t>кционирование систем активации;</w:t>
      </w:r>
    </w:p>
    <w:p w14:paraId="4A8CCF1A" w14:textId="04A4CEEA" w:rsidR="00D1794C" w:rsidRDefault="00A05646" w:rsidP="005079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52B8" w:rsidRPr="002452B8">
        <w:rPr>
          <w:rFonts w:ascii="Times New Roman" w:hAnsi="Times New Roman" w:cs="Times New Roman"/>
          <w:sz w:val="24"/>
          <w:szCs w:val="24"/>
        </w:rPr>
        <w:t>предоставлять консультации и техни</w:t>
      </w:r>
      <w:r w:rsidR="0037588C">
        <w:rPr>
          <w:rFonts w:ascii="Times New Roman" w:hAnsi="Times New Roman" w:cs="Times New Roman"/>
          <w:sz w:val="24"/>
          <w:szCs w:val="24"/>
        </w:rPr>
        <w:t xml:space="preserve">ческую поддержку Сублицензиату в случае </w:t>
      </w:r>
      <w:r w:rsidR="002B0DD1">
        <w:rPr>
          <w:rFonts w:ascii="Times New Roman" w:hAnsi="Times New Roman" w:cs="Times New Roman"/>
          <w:sz w:val="24"/>
          <w:szCs w:val="24"/>
        </w:rPr>
        <w:t>неисправной работы Программы.</w:t>
      </w:r>
    </w:p>
    <w:p w14:paraId="41A2A0ED" w14:textId="77777777" w:rsidR="00D1794C" w:rsidRDefault="00D1794C" w:rsidP="005079A6">
      <w:pPr>
        <w:spacing w:line="240" w:lineRule="auto"/>
        <w:jc w:val="both"/>
        <w:rPr>
          <w:rFonts w:ascii="Times New Roman" w:hAnsi="Times New Roman" w:cs="Times New Roman"/>
          <w:sz w:val="24"/>
          <w:szCs w:val="24"/>
        </w:rPr>
      </w:pPr>
    </w:p>
    <w:p w14:paraId="78733C2D" w14:textId="66E21175" w:rsidR="00D1794C" w:rsidRPr="00D1794C" w:rsidRDefault="00D1794C" w:rsidP="00D1794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6.3. </w:t>
      </w:r>
      <w:r w:rsidRPr="00D1794C">
        <w:rPr>
          <w:rFonts w:ascii="Times New Roman" w:hAnsi="Times New Roman" w:cs="Times New Roman"/>
          <w:sz w:val="24"/>
          <w:szCs w:val="24"/>
        </w:rPr>
        <w:t xml:space="preserve">Сублицензиат </w:t>
      </w:r>
      <w:r>
        <w:rPr>
          <w:rFonts w:ascii="Times New Roman" w:hAnsi="Times New Roman" w:cs="Times New Roman"/>
          <w:sz w:val="24"/>
          <w:szCs w:val="24"/>
        </w:rPr>
        <w:t xml:space="preserve">имеет </w:t>
      </w:r>
      <w:r w:rsidRPr="00D1794C">
        <w:rPr>
          <w:rFonts w:ascii="Times New Roman" w:hAnsi="Times New Roman" w:cs="Times New Roman"/>
          <w:sz w:val="24"/>
          <w:szCs w:val="24"/>
        </w:rPr>
        <w:t>прав</w:t>
      </w:r>
      <w:r>
        <w:rPr>
          <w:rFonts w:ascii="Times New Roman" w:hAnsi="Times New Roman" w:cs="Times New Roman"/>
          <w:sz w:val="24"/>
          <w:szCs w:val="24"/>
        </w:rPr>
        <w:t>о</w:t>
      </w:r>
      <w:r w:rsidRPr="00D1794C">
        <w:rPr>
          <w:rFonts w:ascii="Times New Roman" w:hAnsi="Times New Roman" w:cs="Times New Roman"/>
          <w:sz w:val="24"/>
          <w:szCs w:val="24"/>
        </w:rPr>
        <w:t>:</w:t>
      </w:r>
    </w:p>
    <w:p w14:paraId="48E93950" w14:textId="50B75390" w:rsidR="00D1794C" w:rsidRPr="00D1794C" w:rsidRDefault="00D1794C" w:rsidP="00D1794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794C">
        <w:rPr>
          <w:rFonts w:ascii="Times New Roman" w:hAnsi="Times New Roman" w:cs="Times New Roman"/>
          <w:sz w:val="24"/>
          <w:szCs w:val="24"/>
        </w:rPr>
        <w:t>установки и использования Программы;</w:t>
      </w:r>
    </w:p>
    <w:p w14:paraId="17967551" w14:textId="38B5441E" w:rsidR="00D1794C" w:rsidRPr="00D1794C" w:rsidRDefault="00D1794C" w:rsidP="00D1794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794C">
        <w:rPr>
          <w:rFonts w:ascii="Times New Roman" w:hAnsi="Times New Roman" w:cs="Times New Roman"/>
          <w:sz w:val="24"/>
          <w:szCs w:val="24"/>
        </w:rPr>
        <w:t>получения обновлений;</w:t>
      </w:r>
    </w:p>
    <w:p w14:paraId="0AC92492" w14:textId="159CE7E9" w:rsidR="00D1794C" w:rsidRPr="00D1794C" w:rsidRDefault="00D1794C" w:rsidP="00D1794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794C">
        <w:rPr>
          <w:rFonts w:ascii="Times New Roman" w:hAnsi="Times New Roman" w:cs="Times New Roman"/>
          <w:sz w:val="24"/>
          <w:szCs w:val="24"/>
        </w:rPr>
        <w:t>активации лицензии через устройства IronLogic.</w:t>
      </w:r>
    </w:p>
    <w:p w14:paraId="618CB81A" w14:textId="77777777" w:rsidR="00D1794C" w:rsidRPr="00D1794C" w:rsidRDefault="00D1794C" w:rsidP="00D1794C">
      <w:pPr>
        <w:spacing w:line="240" w:lineRule="auto"/>
        <w:jc w:val="both"/>
        <w:rPr>
          <w:rFonts w:ascii="Times New Roman" w:hAnsi="Times New Roman" w:cs="Times New Roman"/>
          <w:sz w:val="24"/>
          <w:szCs w:val="24"/>
        </w:rPr>
      </w:pPr>
    </w:p>
    <w:p w14:paraId="30D2760F" w14:textId="68716CA1" w:rsidR="00D1794C" w:rsidRPr="00D1794C" w:rsidRDefault="00D1794C" w:rsidP="00D1794C">
      <w:pPr>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Pr="00D1794C">
        <w:rPr>
          <w:rFonts w:ascii="Times New Roman" w:hAnsi="Times New Roman" w:cs="Times New Roman"/>
          <w:sz w:val="24"/>
          <w:szCs w:val="24"/>
        </w:rPr>
        <w:t>.</w:t>
      </w:r>
      <w:r>
        <w:rPr>
          <w:rFonts w:ascii="Times New Roman" w:hAnsi="Times New Roman" w:cs="Times New Roman"/>
          <w:sz w:val="24"/>
          <w:szCs w:val="24"/>
        </w:rPr>
        <w:t>4</w:t>
      </w:r>
      <w:r w:rsidRPr="00D1794C">
        <w:rPr>
          <w:rFonts w:ascii="Times New Roman" w:hAnsi="Times New Roman" w:cs="Times New Roman"/>
          <w:sz w:val="24"/>
          <w:szCs w:val="24"/>
        </w:rPr>
        <w:t>. Сублицензиат не вправе:</w:t>
      </w:r>
    </w:p>
    <w:p w14:paraId="6BE637BA" w14:textId="33BF453F" w:rsidR="00D1794C" w:rsidRPr="00D1794C" w:rsidRDefault="00D1794C" w:rsidP="00D1794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794C">
        <w:rPr>
          <w:rFonts w:ascii="Times New Roman" w:hAnsi="Times New Roman" w:cs="Times New Roman"/>
          <w:sz w:val="24"/>
          <w:szCs w:val="24"/>
        </w:rPr>
        <w:t>изменять, декомпилировать, распространять Программу;</w:t>
      </w:r>
    </w:p>
    <w:p w14:paraId="4004007D" w14:textId="11C3929C" w:rsidR="00D1794C" w:rsidRPr="00D1794C" w:rsidRDefault="00D1794C" w:rsidP="00D1794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794C">
        <w:rPr>
          <w:rFonts w:ascii="Times New Roman" w:hAnsi="Times New Roman" w:cs="Times New Roman"/>
          <w:sz w:val="24"/>
          <w:szCs w:val="24"/>
        </w:rPr>
        <w:t>предоставлять сублицензии третьим лицам;</w:t>
      </w:r>
    </w:p>
    <w:p w14:paraId="4F9ECD0E" w14:textId="5BB1D358" w:rsidR="00D1794C" w:rsidRDefault="00D1794C" w:rsidP="00D1794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794C">
        <w:rPr>
          <w:rFonts w:ascii="Times New Roman" w:hAnsi="Times New Roman" w:cs="Times New Roman"/>
          <w:sz w:val="24"/>
          <w:szCs w:val="24"/>
        </w:rPr>
        <w:t>нарушать условия лицензионной оферты ООО НПФ «МЕДТЕХ».</w:t>
      </w:r>
    </w:p>
    <w:p w14:paraId="062555E0" w14:textId="1A2D6CC0" w:rsidR="002452B8" w:rsidRPr="002452B8" w:rsidRDefault="002452B8" w:rsidP="00D1794C">
      <w:pPr>
        <w:spacing w:line="240" w:lineRule="auto"/>
        <w:jc w:val="both"/>
        <w:rPr>
          <w:rFonts w:ascii="Times New Roman" w:hAnsi="Times New Roman" w:cs="Times New Roman"/>
          <w:sz w:val="24"/>
          <w:szCs w:val="24"/>
        </w:rPr>
      </w:pPr>
    </w:p>
    <w:p w14:paraId="615C2CF8" w14:textId="77777777" w:rsidR="002452B8" w:rsidRPr="00A05646" w:rsidRDefault="002452B8" w:rsidP="002452B8">
      <w:pPr>
        <w:spacing w:line="240" w:lineRule="auto"/>
        <w:rPr>
          <w:rFonts w:ascii="Times New Roman" w:hAnsi="Times New Roman" w:cs="Times New Roman"/>
          <w:b/>
          <w:sz w:val="24"/>
          <w:szCs w:val="24"/>
        </w:rPr>
      </w:pPr>
      <w:r w:rsidRPr="00A05646">
        <w:rPr>
          <w:rFonts w:ascii="Times New Roman" w:hAnsi="Times New Roman" w:cs="Times New Roman"/>
          <w:b/>
          <w:sz w:val="24"/>
          <w:szCs w:val="24"/>
        </w:rPr>
        <w:t>7. Стоимость и порядок расчётов</w:t>
      </w:r>
    </w:p>
    <w:p w14:paraId="28360195" w14:textId="77777777" w:rsidR="002452B8" w:rsidRPr="002452B8" w:rsidRDefault="002452B8" w:rsidP="005079A6">
      <w:pPr>
        <w:spacing w:line="240" w:lineRule="auto"/>
        <w:jc w:val="both"/>
        <w:rPr>
          <w:rFonts w:ascii="Times New Roman" w:hAnsi="Times New Roman" w:cs="Times New Roman"/>
          <w:sz w:val="24"/>
          <w:szCs w:val="24"/>
        </w:rPr>
      </w:pPr>
    </w:p>
    <w:p w14:paraId="3AE782A7" w14:textId="77777777" w:rsidR="002452B8" w:rsidRPr="002452B8"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7.1. Оплата производится в рублях РФ.</w:t>
      </w:r>
    </w:p>
    <w:p w14:paraId="5E8C0C1F" w14:textId="77777777" w:rsidR="002452B8" w:rsidRPr="002452B8"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7.2. Если Программа включена в реестр российского ПО, передача лицензий не облагается НДС (пп. 26 п. 2 ст. 149 НК РФ).</w:t>
      </w:r>
    </w:p>
    <w:p w14:paraId="3DB9D7BB" w14:textId="1B49E97A" w:rsidR="002452B8" w:rsidRPr="002452B8"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7.3.</w:t>
      </w:r>
      <w:r w:rsidR="00EC67DA">
        <w:rPr>
          <w:rFonts w:ascii="Times New Roman" w:hAnsi="Times New Roman" w:cs="Times New Roman"/>
          <w:sz w:val="24"/>
          <w:szCs w:val="24"/>
        </w:rPr>
        <w:t> </w:t>
      </w:r>
      <w:r w:rsidRPr="002452B8">
        <w:rPr>
          <w:rFonts w:ascii="Times New Roman" w:hAnsi="Times New Roman" w:cs="Times New Roman"/>
          <w:sz w:val="24"/>
          <w:szCs w:val="24"/>
        </w:rPr>
        <w:t xml:space="preserve">При </w:t>
      </w:r>
      <w:r w:rsidR="002B0DD1">
        <w:rPr>
          <w:rFonts w:ascii="Times New Roman" w:hAnsi="Times New Roman" w:cs="Times New Roman"/>
          <w:sz w:val="24"/>
          <w:szCs w:val="24"/>
        </w:rPr>
        <w:t>отсутствии Программы в реестре</w:t>
      </w:r>
      <w:r w:rsidRPr="002452B8">
        <w:rPr>
          <w:rFonts w:ascii="Times New Roman" w:hAnsi="Times New Roman" w:cs="Times New Roman"/>
          <w:sz w:val="24"/>
          <w:szCs w:val="24"/>
        </w:rPr>
        <w:t xml:space="preserve"> операции облагаются НДС </w:t>
      </w:r>
      <w:r w:rsidR="00A05646">
        <w:rPr>
          <w:rFonts w:ascii="Times New Roman" w:hAnsi="Times New Roman" w:cs="Times New Roman"/>
          <w:sz w:val="24"/>
          <w:szCs w:val="24"/>
        </w:rPr>
        <w:t>по ставке, установленной НК РФ.</w:t>
      </w:r>
    </w:p>
    <w:p w14:paraId="1D95EBF0" w14:textId="77777777" w:rsidR="002452B8" w:rsidRPr="002452B8" w:rsidRDefault="002452B8" w:rsidP="002452B8">
      <w:pPr>
        <w:spacing w:line="240" w:lineRule="auto"/>
        <w:rPr>
          <w:rFonts w:ascii="Times New Roman" w:hAnsi="Times New Roman" w:cs="Times New Roman"/>
          <w:sz w:val="24"/>
          <w:szCs w:val="24"/>
        </w:rPr>
      </w:pPr>
    </w:p>
    <w:p w14:paraId="1B892936" w14:textId="77777777" w:rsidR="002452B8" w:rsidRPr="00A05646" w:rsidRDefault="002452B8" w:rsidP="002452B8">
      <w:pPr>
        <w:spacing w:line="240" w:lineRule="auto"/>
        <w:rPr>
          <w:rFonts w:ascii="Times New Roman" w:hAnsi="Times New Roman" w:cs="Times New Roman"/>
          <w:b/>
          <w:sz w:val="24"/>
          <w:szCs w:val="24"/>
        </w:rPr>
      </w:pPr>
      <w:r w:rsidRPr="00A05646">
        <w:rPr>
          <w:rFonts w:ascii="Times New Roman" w:hAnsi="Times New Roman" w:cs="Times New Roman"/>
          <w:b/>
          <w:sz w:val="24"/>
          <w:szCs w:val="24"/>
        </w:rPr>
        <w:t>8. Поддержка и взаимодействие с конечными пользователями</w:t>
      </w:r>
    </w:p>
    <w:p w14:paraId="77FEB9FB" w14:textId="77777777" w:rsidR="002452B8" w:rsidRPr="002452B8" w:rsidRDefault="002452B8" w:rsidP="002452B8">
      <w:pPr>
        <w:spacing w:line="240" w:lineRule="auto"/>
        <w:rPr>
          <w:rFonts w:ascii="Times New Roman" w:hAnsi="Times New Roman" w:cs="Times New Roman"/>
          <w:sz w:val="24"/>
          <w:szCs w:val="24"/>
        </w:rPr>
      </w:pPr>
    </w:p>
    <w:p w14:paraId="0231C953" w14:textId="65D50B98" w:rsidR="002452B8" w:rsidRPr="002452B8" w:rsidRDefault="00495277" w:rsidP="005079A6">
      <w:pPr>
        <w:spacing w:line="240" w:lineRule="auto"/>
        <w:jc w:val="both"/>
        <w:rPr>
          <w:rFonts w:ascii="Times New Roman" w:hAnsi="Times New Roman" w:cs="Times New Roman"/>
          <w:sz w:val="24"/>
          <w:szCs w:val="24"/>
        </w:rPr>
      </w:pPr>
      <w:r>
        <w:rPr>
          <w:rFonts w:ascii="Times New Roman" w:hAnsi="Times New Roman" w:cs="Times New Roman"/>
          <w:sz w:val="24"/>
          <w:szCs w:val="24"/>
        </w:rPr>
        <w:t>8.1.</w:t>
      </w:r>
      <w:r w:rsidR="00EC67DA">
        <w:rPr>
          <w:rFonts w:ascii="Times New Roman" w:hAnsi="Times New Roman" w:cs="Times New Roman"/>
          <w:sz w:val="24"/>
          <w:szCs w:val="24"/>
        </w:rPr>
        <w:t> </w:t>
      </w:r>
      <w:r>
        <w:rPr>
          <w:rFonts w:ascii="Times New Roman" w:hAnsi="Times New Roman" w:cs="Times New Roman"/>
          <w:sz w:val="24"/>
          <w:szCs w:val="24"/>
        </w:rPr>
        <w:t>Л</w:t>
      </w:r>
      <w:r w:rsidR="002452B8" w:rsidRPr="002452B8">
        <w:rPr>
          <w:rFonts w:ascii="Times New Roman" w:hAnsi="Times New Roman" w:cs="Times New Roman"/>
          <w:sz w:val="24"/>
          <w:szCs w:val="24"/>
        </w:rPr>
        <w:t>ицензиат обязан оказывать первую линию технической поддержки конечным пользователям.</w:t>
      </w:r>
    </w:p>
    <w:p w14:paraId="4B05216F" w14:textId="77777777" w:rsidR="002452B8" w:rsidRPr="002452B8" w:rsidRDefault="00495277" w:rsidP="005079A6">
      <w:pPr>
        <w:spacing w:line="240" w:lineRule="auto"/>
        <w:jc w:val="both"/>
        <w:rPr>
          <w:rFonts w:ascii="Times New Roman" w:hAnsi="Times New Roman" w:cs="Times New Roman"/>
          <w:sz w:val="24"/>
          <w:szCs w:val="24"/>
        </w:rPr>
      </w:pPr>
      <w:r>
        <w:rPr>
          <w:rFonts w:ascii="Times New Roman" w:hAnsi="Times New Roman" w:cs="Times New Roman"/>
          <w:sz w:val="24"/>
          <w:szCs w:val="24"/>
        </w:rPr>
        <w:t>8.3. Л</w:t>
      </w:r>
      <w:r w:rsidR="002452B8" w:rsidRPr="002452B8">
        <w:rPr>
          <w:rFonts w:ascii="Times New Roman" w:hAnsi="Times New Roman" w:cs="Times New Roman"/>
          <w:sz w:val="24"/>
          <w:szCs w:val="24"/>
        </w:rPr>
        <w:t>ицензиат обязан доводить до конечных пользователей информацию о новых версиях Программы и обновлениях.</w:t>
      </w:r>
    </w:p>
    <w:p w14:paraId="1EE08695" w14:textId="77777777" w:rsidR="002452B8" w:rsidRDefault="002452B8" w:rsidP="002452B8">
      <w:pPr>
        <w:spacing w:line="240" w:lineRule="auto"/>
        <w:rPr>
          <w:rFonts w:ascii="Times New Roman" w:hAnsi="Times New Roman" w:cs="Times New Roman"/>
          <w:sz w:val="24"/>
          <w:szCs w:val="24"/>
        </w:rPr>
      </w:pPr>
    </w:p>
    <w:p w14:paraId="2697B1C9" w14:textId="77777777" w:rsidR="00495277" w:rsidRPr="002452B8" w:rsidRDefault="00495277" w:rsidP="002452B8">
      <w:pPr>
        <w:spacing w:line="240" w:lineRule="auto"/>
        <w:rPr>
          <w:rFonts w:ascii="Times New Roman" w:hAnsi="Times New Roman" w:cs="Times New Roman"/>
          <w:sz w:val="24"/>
          <w:szCs w:val="24"/>
        </w:rPr>
      </w:pPr>
    </w:p>
    <w:p w14:paraId="248C3394" w14:textId="77777777" w:rsidR="00A05646" w:rsidRDefault="002452B8" w:rsidP="002452B8">
      <w:pPr>
        <w:spacing w:line="240" w:lineRule="auto"/>
        <w:rPr>
          <w:rFonts w:ascii="Times New Roman" w:hAnsi="Times New Roman" w:cs="Times New Roman"/>
          <w:b/>
          <w:sz w:val="24"/>
          <w:szCs w:val="24"/>
        </w:rPr>
      </w:pPr>
      <w:r w:rsidRPr="00A05646">
        <w:rPr>
          <w:rFonts w:ascii="Times New Roman" w:hAnsi="Times New Roman" w:cs="Times New Roman"/>
          <w:b/>
          <w:sz w:val="24"/>
          <w:szCs w:val="24"/>
        </w:rPr>
        <w:t>9. Конфиденциальность</w:t>
      </w:r>
    </w:p>
    <w:p w14:paraId="31A37A27" w14:textId="77777777" w:rsidR="00A05646" w:rsidRDefault="00A05646" w:rsidP="005079A6">
      <w:pPr>
        <w:spacing w:line="240" w:lineRule="auto"/>
        <w:jc w:val="both"/>
        <w:rPr>
          <w:rFonts w:ascii="Times New Roman" w:hAnsi="Times New Roman" w:cs="Times New Roman"/>
          <w:b/>
          <w:sz w:val="24"/>
          <w:szCs w:val="24"/>
        </w:rPr>
      </w:pPr>
    </w:p>
    <w:p w14:paraId="6C7FFA5B" w14:textId="1ECE6319" w:rsidR="002226DD" w:rsidRPr="000C6ED5" w:rsidRDefault="002226DD" w:rsidP="002226DD">
      <w:pPr>
        <w:spacing w:line="240" w:lineRule="auto"/>
        <w:jc w:val="both"/>
        <w:rPr>
          <w:rFonts w:ascii="Times New Roman" w:hAnsi="Times New Roman" w:cs="Times New Roman"/>
          <w:sz w:val="24"/>
          <w:szCs w:val="24"/>
        </w:rPr>
      </w:pPr>
      <w:r w:rsidRPr="000C6ED5">
        <w:rPr>
          <w:rFonts w:ascii="Times New Roman" w:hAnsi="Times New Roman" w:cs="Times New Roman"/>
          <w:sz w:val="24"/>
          <w:szCs w:val="24"/>
        </w:rPr>
        <w:t>10.1.</w:t>
      </w:r>
      <w:r w:rsidR="00EC67DA">
        <w:t xml:space="preserve"> </w:t>
      </w:r>
      <w:r w:rsidRPr="000C6ED5">
        <w:rPr>
          <w:rFonts w:ascii="Times New Roman" w:hAnsi="Times New Roman" w:cs="Times New Roman"/>
          <w:sz w:val="24"/>
          <w:szCs w:val="24"/>
        </w:rPr>
        <w:t>Термин «конфиденциальная информация» включает без ограничения технические, финансовые, коммерческие и иные сведения, связанные с деятельностью Лицензиа</w:t>
      </w:r>
      <w:r>
        <w:rPr>
          <w:rFonts w:ascii="Times New Roman" w:hAnsi="Times New Roman" w:cs="Times New Roman"/>
          <w:sz w:val="24"/>
          <w:szCs w:val="24"/>
        </w:rPr>
        <w:t>р</w:t>
      </w:r>
      <w:r w:rsidRPr="000C6ED5">
        <w:rPr>
          <w:rFonts w:ascii="Times New Roman" w:hAnsi="Times New Roman" w:cs="Times New Roman"/>
          <w:sz w:val="24"/>
          <w:szCs w:val="24"/>
        </w:rPr>
        <w:t xml:space="preserve">а, его контрагентов, и не являющиеся общедоступными. Программа представляет собой ценную собственность Лицензиара и содержит коммерческую тайну и конфиденциальную информацию, принадлежащую Лицензиару. </w:t>
      </w:r>
      <w:r>
        <w:rPr>
          <w:rFonts w:ascii="Times New Roman" w:hAnsi="Times New Roman" w:cs="Times New Roman"/>
          <w:sz w:val="24"/>
          <w:szCs w:val="24"/>
        </w:rPr>
        <w:t>Л</w:t>
      </w:r>
      <w:r w:rsidRPr="000C6ED5">
        <w:rPr>
          <w:rFonts w:ascii="Times New Roman" w:hAnsi="Times New Roman" w:cs="Times New Roman"/>
          <w:sz w:val="24"/>
          <w:szCs w:val="24"/>
        </w:rPr>
        <w:t>ицензиат</w:t>
      </w:r>
      <w:r>
        <w:rPr>
          <w:rFonts w:ascii="Times New Roman" w:hAnsi="Times New Roman" w:cs="Times New Roman"/>
          <w:sz w:val="24"/>
          <w:szCs w:val="24"/>
        </w:rPr>
        <w:t xml:space="preserve"> и Сублицензиат</w:t>
      </w:r>
      <w:r w:rsidRPr="000C6ED5">
        <w:rPr>
          <w:rFonts w:ascii="Times New Roman" w:hAnsi="Times New Roman" w:cs="Times New Roman"/>
          <w:sz w:val="24"/>
          <w:szCs w:val="24"/>
        </w:rPr>
        <w:t xml:space="preserve"> обязуется соблюдать полную конфиденциальность в отношении Программы, а также не раскрывать эту информацию ни полностью, ни частично какой бы то ни было третьей стороне, за исключением собственных работников, которым она необходима для выполнения их должностных обязанностей. Все сведения конфиденциального характера, предоставленные на материальном носителе или в электронной форме, должны иметь графу «конфиденциальная информация», «конфиденциально» или иное, на английском или русском языке.</w:t>
      </w:r>
    </w:p>
    <w:p w14:paraId="04B460F6" w14:textId="45DE700A" w:rsidR="002226DD" w:rsidRPr="000C6ED5" w:rsidRDefault="002226DD" w:rsidP="002226DD">
      <w:pPr>
        <w:spacing w:line="240" w:lineRule="auto"/>
        <w:jc w:val="both"/>
        <w:rPr>
          <w:rFonts w:ascii="Times New Roman" w:hAnsi="Times New Roman" w:cs="Times New Roman"/>
          <w:sz w:val="24"/>
          <w:szCs w:val="24"/>
        </w:rPr>
      </w:pPr>
      <w:r w:rsidRPr="000C6ED5">
        <w:rPr>
          <w:rFonts w:ascii="Times New Roman" w:hAnsi="Times New Roman" w:cs="Times New Roman"/>
          <w:sz w:val="24"/>
          <w:szCs w:val="24"/>
        </w:rPr>
        <w:t>10.2.</w:t>
      </w:r>
      <w:r w:rsidR="00EC67DA">
        <w:rPr>
          <w:rFonts w:ascii="Times New Roman" w:hAnsi="Times New Roman" w:cs="Times New Roman"/>
          <w:sz w:val="24"/>
          <w:szCs w:val="24"/>
        </w:rPr>
        <w:t> </w:t>
      </w:r>
      <w:r w:rsidRPr="000C6ED5">
        <w:rPr>
          <w:rFonts w:ascii="Times New Roman" w:hAnsi="Times New Roman" w:cs="Times New Roman"/>
          <w:sz w:val="24"/>
          <w:szCs w:val="24"/>
        </w:rPr>
        <w:t>Каждая из Сторон обязуется, что не будет разглашать и/или иным образом предоставлять третьим лицам конфиденциальную информацию другой Стороны, доступ к которой она имеет или может получить в результате и/или в ходе исполнения настоящего Соглашения, без предварительного письменного согласия на то другой Стороны, за исключением случаев предусмотренных действующим законодательством Российской Федерации.</w:t>
      </w:r>
    </w:p>
    <w:p w14:paraId="16F86010" w14:textId="201FE0A8" w:rsidR="002226DD" w:rsidRPr="00123075" w:rsidRDefault="002226DD" w:rsidP="002226DD">
      <w:pPr>
        <w:spacing w:line="240" w:lineRule="auto"/>
        <w:jc w:val="both"/>
        <w:rPr>
          <w:rFonts w:ascii="Times New Roman" w:hAnsi="Times New Roman" w:cs="Times New Roman"/>
          <w:sz w:val="24"/>
          <w:szCs w:val="24"/>
        </w:rPr>
      </w:pPr>
      <w:r w:rsidRPr="000C6ED5">
        <w:rPr>
          <w:rFonts w:ascii="Times New Roman" w:hAnsi="Times New Roman" w:cs="Times New Roman"/>
          <w:sz w:val="24"/>
          <w:szCs w:val="24"/>
        </w:rPr>
        <w:t xml:space="preserve">10.3. Стороны соглашаются с тем, что </w:t>
      </w:r>
      <w:r>
        <w:rPr>
          <w:rFonts w:ascii="Times New Roman" w:hAnsi="Times New Roman" w:cs="Times New Roman"/>
          <w:sz w:val="24"/>
          <w:szCs w:val="24"/>
        </w:rPr>
        <w:t>Субл</w:t>
      </w:r>
      <w:r w:rsidRPr="000C6ED5">
        <w:rPr>
          <w:rFonts w:ascii="Times New Roman" w:hAnsi="Times New Roman" w:cs="Times New Roman"/>
          <w:sz w:val="24"/>
          <w:szCs w:val="24"/>
        </w:rPr>
        <w:t>ицензиа</w:t>
      </w:r>
      <w:r>
        <w:rPr>
          <w:rFonts w:ascii="Times New Roman" w:hAnsi="Times New Roman" w:cs="Times New Roman"/>
          <w:sz w:val="24"/>
          <w:szCs w:val="24"/>
        </w:rPr>
        <w:t>т</w:t>
      </w:r>
      <w:r w:rsidRPr="000C6ED5">
        <w:rPr>
          <w:rFonts w:ascii="Times New Roman" w:hAnsi="Times New Roman" w:cs="Times New Roman"/>
          <w:sz w:val="24"/>
          <w:szCs w:val="24"/>
        </w:rPr>
        <w:t xml:space="preserve"> не сохраняет или каким-либо иным образом не обрабатывает любые персональные данные, загружаемые в Программное обеспечение Лицензиатом</w:t>
      </w:r>
      <w:r>
        <w:rPr>
          <w:rFonts w:ascii="Times New Roman" w:hAnsi="Times New Roman" w:cs="Times New Roman"/>
          <w:sz w:val="24"/>
          <w:szCs w:val="24"/>
        </w:rPr>
        <w:t xml:space="preserve"> или Лицензиаром</w:t>
      </w:r>
      <w:r w:rsidRPr="000C6ED5">
        <w:rPr>
          <w:rFonts w:ascii="Times New Roman" w:hAnsi="Times New Roman" w:cs="Times New Roman"/>
          <w:sz w:val="24"/>
          <w:szCs w:val="24"/>
        </w:rPr>
        <w:t>.</w:t>
      </w:r>
    </w:p>
    <w:p w14:paraId="5189FD1C" w14:textId="77777777" w:rsidR="002226DD" w:rsidRPr="00282802" w:rsidRDefault="002226DD" w:rsidP="002226DD">
      <w:pPr>
        <w:spacing w:line="240" w:lineRule="auto"/>
        <w:jc w:val="both"/>
        <w:rPr>
          <w:rFonts w:ascii="Times New Roman" w:hAnsi="Times New Roman" w:cs="Times New Roman"/>
          <w:sz w:val="24"/>
          <w:szCs w:val="24"/>
        </w:rPr>
      </w:pPr>
      <w:r>
        <w:rPr>
          <w:rFonts w:ascii="Times New Roman" w:hAnsi="Times New Roman" w:cs="Times New Roman"/>
          <w:sz w:val="24"/>
          <w:szCs w:val="24"/>
        </w:rPr>
        <w:t>10</w:t>
      </w:r>
      <w:r w:rsidRPr="00282802">
        <w:rPr>
          <w:rFonts w:ascii="Times New Roman" w:hAnsi="Times New Roman" w:cs="Times New Roman"/>
          <w:sz w:val="24"/>
          <w:szCs w:val="24"/>
        </w:rPr>
        <w:t>.</w:t>
      </w:r>
      <w:r>
        <w:rPr>
          <w:rFonts w:ascii="Times New Roman" w:hAnsi="Times New Roman" w:cs="Times New Roman"/>
          <w:sz w:val="24"/>
          <w:szCs w:val="24"/>
        </w:rPr>
        <w:t>4</w:t>
      </w:r>
      <w:r w:rsidRPr="00282802">
        <w:rPr>
          <w:rFonts w:ascii="Times New Roman" w:hAnsi="Times New Roman" w:cs="Times New Roman"/>
          <w:sz w:val="24"/>
          <w:szCs w:val="24"/>
        </w:rPr>
        <w:t>. Нарушение конфиденциальности влечёт ответственность по ст. 1252 ГК РФ.</w:t>
      </w:r>
    </w:p>
    <w:p w14:paraId="0C966C82" w14:textId="77777777" w:rsidR="00A67E7A" w:rsidRDefault="00A67E7A" w:rsidP="002452B8">
      <w:pPr>
        <w:spacing w:line="240" w:lineRule="auto"/>
        <w:rPr>
          <w:rFonts w:ascii="Times New Roman" w:hAnsi="Times New Roman" w:cs="Times New Roman"/>
          <w:sz w:val="24"/>
          <w:szCs w:val="24"/>
        </w:rPr>
      </w:pPr>
    </w:p>
    <w:p w14:paraId="01CD750C" w14:textId="77777777" w:rsidR="00A67E7A" w:rsidRDefault="00A67E7A" w:rsidP="002452B8">
      <w:pPr>
        <w:spacing w:line="240" w:lineRule="auto"/>
        <w:rPr>
          <w:rFonts w:ascii="Times New Roman" w:hAnsi="Times New Roman" w:cs="Times New Roman"/>
          <w:b/>
          <w:sz w:val="24"/>
          <w:szCs w:val="24"/>
        </w:rPr>
      </w:pPr>
      <w:r w:rsidRPr="00495277">
        <w:rPr>
          <w:rFonts w:ascii="Times New Roman" w:hAnsi="Times New Roman" w:cs="Times New Roman"/>
          <w:b/>
          <w:sz w:val="24"/>
          <w:szCs w:val="24"/>
        </w:rPr>
        <w:t>10. Особые условия</w:t>
      </w:r>
    </w:p>
    <w:p w14:paraId="420FFB37" w14:textId="77777777" w:rsidR="00495277" w:rsidRPr="00495277" w:rsidRDefault="00495277" w:rsidP="002452B8">
      <w:pPr>
        <w:spacing w:line="240" w:lineRule="auto"/>
        <w:rPr>
          <w:rFonts w:ascii="Times New Roman" w:hAnsi="Times New Roman" w:cs="Times New Roman"/>
          <w:b/>
          <w:sz w:val="24"/>
          <w:szCs w:val="24"/>
        </w:rPr>
      </w:pPr>
    </w:p>
    <w:p w14:paraId="7A254D1D" w14:textId="347F7D07" w:rsidR="00A67E7A" w:rsidRPr="00495277" w:rsidRDefault="00930004" w:rsidP="00495277">
      <w:pPr>
        <w:spacing w:line="240" w:lineRule="auto"/>
        <w:jc w:val="both"/>
        <w:rPr>
          <w:rFonts w:ascii="Times New Roman" w:hAnsi="Times New Roman" w:cs="Times New Roman"/>
          <w:sz w:val="24"/>
          <w:szCs w:val="24"/>
        </w:rPr>
      </w:pPr>
      <w:r w:rsidRPr="00495277">
        <w:rPr>
          <w:rFonts w:ascii="Times New Roman" w:hAnsi="Times New Roman" w:cs="Times New Roman"/>
          <w:sz w:val="24"/>
          <w:szCs w:val="24"/>
        </w:rPr>
        <w:t>10.1.</w:t>
      </w:r>
      <w:r w:rsidR="00EC67DA">
        <w:rPr>
          <w:rFonts w:ascii="Times New Roman" w:hAnsi="Times New Roman" w:cs="Times New Roman"/>
          <w:sz w:val="24"/>
          <w:szCs w:val="24"/>
        </w:rPr>
        <w:t> </w:t>
      </w:r>
      <w:r w:rsidR="00A67E7A" w:rsidRPr="00495277">
        <w:rPr>
          <w:rFonts w:ascii="Times New Roman" w:hAnsi="Times New Roman" w:cs="Times New Roman"/>
          <w:sz w:val="24"/>
          <w:szCs w:val="24"/>
        </w:rPr>
        <w:t xml:space="preserve">Для получения ключа (файла) активации Программы </w:t>
      </w:r>
      <w:r w:rsidR="00495277">
        <w:rPr>
          <w:rFonts w:ascii="Times New Roman" w:hAnsi="Times New Roman" w:cs="Times New Roman"/>
          <w:sz w:val="24"/>
          <w:szCs w:val="24"/>
        </w:rPr>
        <w:t>Лицензиат направляет Лицензиару</w:t>
      </w:r>
      <w:r w:rsidR="00A67E7A" w:rsidRPr="00495277">
        <w:rPr>
          <w:rFonts w:ascii="Times New Roman" w:hAnsi="Times New Roman" w:cs="Times New Roman"/>
          <w:sz w:val="24"/>
          <w:szCs w:val="24"/>
        </w:rPr>
        <w:t xml:space="preserve"> на электронную почту </w:t>
      </w:r>
      <w:hyperlink r:id="rId5" w:history="1">
        <w:r w:rsidR="00A67E7A" w:rsidRPr="00495277">
          <w:rPr>
            <w:rStyle w:val="a3"/>
            <w:rFonts w:ascii="Times New Roman" w:hAnsi="Times New Roman" w:cs="Times New Roman"/>
            <w:sz w:val="24"/>
            <w:szCs w:val="24"/>
          </w:rPr>
          <w:t>marketing@ironlogic.ru</w:t>
        </w:r>
      </w:hyperlink>
      <w:r w:rsidR="00A67E7A" w:rsidRPr="00495277">
        <w:rPr>
          <w:rFonts w:ascii="Times New Roman" w:hAnsi="Times New Roman" w:cs="Times New Roman"/>
          <w:sz w:val="24"/>
          <w:szCs w:val="24"/>
        </w:rPr>
        <w:t xml:space="preserve"> запрос, содержащий указание на конкретную конфигурацию Программы и уникальные серийные номера периферийных устройств для </w:t>
      </w:r>
      <w:r w:rsidR="004011E9">
        <w:rPr>
          <w:rFonts w:ascii="Times New Roman" w:hAnsi="Times New Roman" w:cs="Times New Roman"/>
          <w:sz w:val="24"/>
          <w:szCs w:val="24"/>
        </w:rPr>
        <w:t>ЭВМ.</w:t>
      </w:r>
    </w:p>
    <w:p w14:paraId="040C441B" w14:textId="3C4083F6" w:rsidR="00A67E7A" w:rsidRPr="00495277" w:rsidRDefault="00495277" w:rsidP="0049527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10.2. </w:t>
      </w:r>
      <w:r w:rsidR="00A67E7A" w:rsidRPr="00495277">
        <w:rPr>
          <w:rFonts w:ascii="Times New Roman" w:hAnsi="Times New Roman" w:cs="Times New Roman"/>
          <w:sz w:val="24"/>
          <w:szCs w:val="24"/>
        </w:rPr>
        <w:t xml:space="preserve">Уникальные серийные номера периферийных устройств необходимо извлекать из Программы. После запуска Программы и обнаружения ею периферийных устройств во </w:t>
      </w:r>
      <w:r w:rsidR="00A67E7A" w:rsidRPr="00495277">
        <w:rPr>
          <w:rFonts w:ascii="Times New Roman" w:hAnsi="Times New Roman" w:cs="Times New Roman"/>
          <w:sz w:val="24"/>
          <w:szCs w:val="24"/>
        </w:rPr>
        <w:lastRenderedPageBreak/>
        <w:t xml:space="preserve">вкладке Программы </w:t>
      </w:r>
      <w:r w:rsidR="004849B3" w:rsidRPr="004849B3">
        <w:rPr>
          <w:rFonts w:ascii="Times New Roman" w:hAnsi="Times New Roman" w:cs="Times New Roman"/>
          <w:sz w:val="24"/>
          <w:szCs w:val="24"/>
        </w:rPr>
        <w:t>«Управление устройствами - Конвертеры»</w:t>
      </w:r>
      <w:r w:rsidR="00A67E7A" w:rsidRPr="00495277">
        <w:rPr>
          <w:rFonts w:ascii="Times New Roman" w:hAnsi="Times New Roman" w:cs="Times New Roman"/>
          <w:sz w:val="24"/>
          <w:szCs w:val="24"/>
        </w:rPr>
        <w:t xml:space="preserve"> будут отображены периферийные устройства и их серийные номера. Необходимо сделать скриншот экрана при запущенной Программе и открытой вкладке Программы </w:t>
      </w:r>
      <w:r w:rsidR="004849B3" w:rsidRPr="004849B3">
        <w:rPr>
          <w:rFonts w:ascii="Times New Roman" w:hAnsi="Times New Roman" w:cs="Times New Roman"/>
          <w:sz w:val="24"/>
          <w:szCs w:val="24"/>
        </w:rPr>
        <w:t xml:space="preserve">«Управление устройствами - Конвертеры» </w:t>
      </w:r>
      <w:r w:rsidR="00A67E7A" w:rsidRPr="00495277">
        <w:rPr>
          <w:rFonts w:ascii="Times New Roman" w:hAnsi="Times New Roman" w:cs="Times New Roman"/>
          <w:sz w:val="24"/>
          <w:szCs w:val="24"/>
        </w:rPr>
        <w:t>и передать его Лицензиату при оформлении запроса</w:t>
      </w:r>
      <w:r w:rsidR="00930004" w:rsidRPr="00495277">
        <w:rPr>
          <w:rFonts w:ascii="Times New Roman" w:hAnsi="Times New Roman" w:cs="Times New Roman"/>
          <w:sz w:val="24"/>
          <w:szCs w:val="24"/>
        </w:rPr>
        <w:t>.</w:t>
      </w:r>
      <w:r w:rsidR="00A67E7A" w:rsidRPr="00495277">
        <w:rPr>
          <w:rFonts w:ascii="Times New Roman" w:hAnsi="Times New Roman" w:cs="Times New Roman"/>
          <w:sz w:val="24"/>
          <w:szCs w:val="24"/>
        </w:rPr>
        <w:t xml:space="preserve"> </w:t>
      </w:r>
    </w:p>
    <w:p w14:paraId="659D68F1" w14:textId="13666005" w:rsidR="00A67E7A" w:rsidRPr="00495277" w:rsidRDefault="00495277" w:rsidP="00495277">
      <w:pPr>
        <w:spacing w:line="240" w:lineRule="auto"/>
        <w:jc w:val="both"/>
        <w:rPr>
          <w:rFonts w:ascii="Times New Roman" w:hAnsi="Times New Roman" w:cs="Times New Roman"/>
          <w:sz w:val="24"/>
          <w:szCs w:val="24"/>
        </w:rPr>
      </w:pPr>
      <w:r>
        <w:rPr>
          <w:rFonts w:ascii="Times New Roman" w:hAnsi="Times New Roman" w:cs="Times New Roman"/>
          <w:sz w:val="24"/>
          <w:szCs w:val="24"/>
        </w:rPr>
        <w:t>10.3.</w:t>
      </w:r>
      <w:r w:rsidR="00EC67DA">
        <w:rPr>
          <w:rFonts w:ascii="Times New Roman" w:hAnsi="Times New Roman" w:cs="Times New Roman"/>
          <w:sz w:val="24"/>
          <w:szCs w:val="24"/>
        </w:rPr>
        <w:t> </w:t>
      </w:r>
      <w:r w:rsidR="005079A6">
        <w:rPr>
          <w:rFonts w:ascii="Times New Roman" w:hAnsi="Times New Roman" w:cs="Times New Roman"/>
          <w:sz w:val="24"/>
          <w:szCs w:val="24"/>
        </w:rPr>
        <w:t xml:space="preserve">Для изменения </w:t>
      </w:r>
      <w:r w:rsidR="00A67E7A" w:rsidRPr="00495277">
        <w:rPr>
          <w:rFonts w:ascii="Times New Roman" w:hAnsi="Times New Roman" w:cs="Times New Roman"/>
          <w:sz w:val="24"/>
          <w:szCs w:val="24"/>
        </w:rPr>
        <w:t xml:space="preserve">конфигурации. </w:t>
      </w:r>
      <w:r>
        <w:rPr>
          <w:rFonts w:ascii="Times New Roman" w:hAnsi="Times New Roman" w:cs="Times New Roman"/>
          <w:sz w:val="24"/>
          <w:szCs w:val="24"/>
        </w:rPr>
        <w:t>Л</w:t>
      </w:r>
      <w:r w:rsidR="00A67E7A" w:rsidRPr="00495277">
        <w:rPr>
          <w:rFonts w:ascii="Times New Roman" w:hAnsi="Times New Roman" w:cs="Times New Roman"/>
          <w:sz w:val="24"/>
          <w:szCs w:val="24"/>
        </w:rPr>
        <w:t xml:space="preserve">ицензиат отправляет на электронную почту </w:t>
      </w:r>
      <w:hyperlink r:id="rId6" w:history="1">
        <w:r w:rsidR="00A67E7A" w:rsidRPr="00495277">
          <w:rPr>
            <w:rStyle w:val="a3"/>
            <w:rFonts w:ascii="Times New Roman" w:hAnsi="Times New Roman" w:cs="Times New Roman"/>
            <w:sz w:val="24"/>
            <w:szCs w:val="24"/>
          </w:rPr>
          <w:t>marketing@ironlogic.ru</w:t>
        </w:r>
      </w:hyperlink>
      <w:r w:rsidR="00A67E7A" w:rsidRPr="00495277">
        <w:rPr>
          <w:rFonts w:ascii="Times New Roman" w:hAnsi="Times New Roman" w:cs="Times New Roman"/>
          <w:sz w:val="24"/>
          <w:szCs w:val="24"/>
        </w:rPr>
        <w:t xml:space="preserve"> скриншот ПО Guard</w:t>
      </w:r>
      <w:r>
        <w:rPr>
          <w:rFonts w:ascii="Times New Roman" w:hAnsi="Times New Roman" w:cs="Times New Roman"/>
          <w:sz w:val="24"/>
          <w:szCs w:val="24"/>
        </w:rPr>
        <w:t xml:space="preserve"> </w:t>
      </w:r>
      <w:r w:rsidR="004849B3">
        <w:rPr>
          <w:rFonts w:ascii="Times New Roman" w:hAnsi="Times New Roman" w:cs="Times New Roman"/>
          <w:sz w:val="24"/>
          <w:szCs w:val="24"/>
          <w:lang w:val="en-US"/>
        </w:rPr>
        <w:t>Plus</w:t>
      </w:r>
      <w:r w:rsidR="00A67E7A" w:rsidRPr="00495277">
        <w:rPr>
          <w:rFonts w:ascii="Times New Roman" w:hAnsi="Times New Roman" w:cs="Times New Roman"/>
          <w:sz w:val="24"/>
          <w:szCs w:val="24"/>
        </w:rPr>
        <w:t xml:space="preserve"> вкладки </w:t>
      </w:r>
      <w:r w:rsidR="004849B3" w:rsidRPr="004849B3">
        <w:rPr>
          <w:rFonts w:ascii="Times New Roman" w:hAnsi="Times New Roman" w:cs="Times New Roman"/>
          <w:sz w:val="24"/>
          <w:szCs w:val="24"/>
        </w:rPr>
        <w:t xml:space="preserve">«Управление устройствами - Конвертеры» </w:t>
      </w:r>
      <w:r w:rsidR="00A67E7A" w:rsidRPr="00495277">
        <w:rPr>
          <w:rFonts w:ascii="Times New Roman" w:hAnsi="Times New Roman" w:cs="Times New Roman"/>
          <w:sz w:val="24"/>
          <w:szCs w:val="24"/>
        </w:rPr>
        <w:t xml:space="preserve">для подтверждения текущей конфигурации ПО и размер необходимой новой конфигурации. В ответ </w:t>
      </w:r>
      <w:r>
        <w:rPr>
          <w:rFonts w:ascii="Times New Roman" w:hAnsi="Times New Roman" w:cs="Times New Roman"/>
          <w:sz w:val="24"/>
          <w:szCs w:val="24"/>
        </w:rPr>
        <w:t>Лицензиар</w:t>
      </w:r>
      <w:r w:rsidR="00A67E7A" w:rsidRPr="00495277">
        <w:rPr>
          <w:rFonts w:ascii="Times New Roman" w:hAnsi="Times New Roman" w:cs="Times New Roman"/>
          <w:sz w:val="24"/>
          <w:szCs w:val="24"/>
        </w:rPr>
        <w:t xml:space="preserve"> высылает </w:t>
      </w:r>
      <w:r>
        <w:rPr>
          <w:rFonts w:ascii="Times New Roman" w:hAnsi="Times New Roman" w:cs="Times New Roman"/>
          <w:sz w:val="24"/>
          <w:szCs w:val="24"/>
        </w:rPr>
        <w:t>Лицензиату ключ актив</w:t>
      </w:r>
      <w:r w:rsidR="00A67E7A" w:rsidRPr="00495277">
        <w:rPr>
          <w:rFonts w:ascii="Times New Roman" w:hAnsi="Times New Roman" w:cs="Times New Roman"/>
          <w:sz w:val="24"/>
          <w:szCs w:val="24"/>
        </w:rPr>
        <w:t xml:space="preserve">ации для новой конфигурации, стоимость такого изменения соответствует разности стоимостей старой и новой конфигурации. Изменение конфигурации возможно только в сторону увеличения. </w:t>
      </w:r>
    </w:p>
    <w:p w14:paraId="62CFDB09" w14:textId="3BF4316C" w:rsidR="00A67E7A" w:rsidRPr="00495277" w:rsidRDefault="00495277" w:rsidP="00495277">
      <w:pPr>
        <w:spacing w:line="240" w:lineRule="auto"/>
        <w:jc w:val="both"/>
        <w:rPr>
          <w:rFonts w:ascii="Times New Roman" w:hAnsi="Times New Roman" w:cs="Times New Roman"/>
          <w:sz w:val="24"/>
          <w:szCs w:val="24"/>
        </w:rPr>
      </w:pPr>
      <w:r>
        <w:rPr>
          <w:rFonts w:ascii="Times New Roman" w:hAnsi="Times New Roman" w:cs="Times New Roman"/>
          <w:sz w:val="24"/>
          <w:szCs w:val="24"/>
        </w:rPr>
        <w:t>10.4.</w:t>
      </w:r>
      <w:r w:rsidR="00EC67DA">
        <w:rPr>
          <w:rFonts w:ascii="Times New Roman" w:hAnsi="Times New Roman" w:cs="Times New Roman"/>
          <w:sz w:val="24"/>
          <w:szCs w:val="24"/>
        </w:rPr>
        <w:t> </w:t>
      </w:r>
      <w:r w:rsidR="00A67E7A" w:rsidRPr="00495277">
        <w:rPr>
          <w:rFonts w:ascii="Times New Roman" w:hAnsi="Times New Roman" w:cs="Times New Roman"/>
          <w:sz w:val="24"/>
          <w:szCs w:val="24"/>
        </w:rPr>
        <w:t>Лицензиа</w:t>
      </w:r>
      <w:r w:rsidR="00A035D1">
        <w:rPr>
          <w:rFonts w:ascii="Times New Roman" w:hAnsi="Times New Roman" w:cs="Times New Roman"/>
          <w:sz w:val="24"/>
          <w:szCs w:val="24"/>
        </w:rPr>
        <w:t>т</w:t>
      </w:r>
      <w:r w:rsidR="00A67E7A" w:rsidRPr="00495277">
        <w:rPr>
          <w:rFonts w:ascii="Times New Roman" w:hAnsi="Times New Roman" w:cs="Times New Roman"/>
          <w:sz w:val="24"/>
          <w:szCs w:val="24"/>
        </w:rPr>
        <w:t xml:space="preserve"> имеет право вносить изменения в Программу без уве</w:t>
      </w:r>
      <w:r w:rsidR="009F4C72">
        <w:rPr>
          <w:rFonts w:ascii="Times New Roman" w:hAnsi="Times New Roman" w:cs="Times New Roman"/>
          <w:sz w:val="24"/>
          <w:szCs w:val="24"/>
        </w:rPr>
        <w:t xml:space="preserve">домления </w:t>
      </w:r>
      <w:r w:rsidR="00A035D1">
        <w:rPr>
          <w:rFonts w:ascii="Times New Roman" w:hAnsi="Times New Roman" w:cs="Times New Roman"/>
          <w:sz w:val="24"/>
          <w:szCs w:val="24"/>
        </w:rPr>
        <w:t>Субл</w:t>
      </w:r>
      <w:r w:rsidR="00A67E7A" w:rsidRPr="00495277">
        <w:rPr>
          <w:rFonts w:ascii="Times New Roman" w:hAnsi="Times New Roman" w:cs="Times New Roman"/>
          <w:sz w:val="24"/>
          <w:szCs w:val="24"/>
        </w:rPr>
        <w:t>ицензиата в любое время и по любой причине, в том числе в целях удовлетворения потребностей клиентов, требований конкурентоспособности или в целях исполнения требований нормативных актов.</w:t>
      </w:r>
    </w:p>
    <w:p w14:paraId="5B12E147" w14:textId="2DFA7720" w:rsidR="00A67E7A" w:rsidRDefault="00495277" w:rsidP="002226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10.5.</w:t>
      </w:r>
      <w:r w:rsidR="00EC67DA">
        <w:rPr>
          <w:rFonts w:ascii="Times New Roman" w:hAnsi="Times New Roman" w:cs="Times New Roman"/>
          <w:sz w:val="24"/>
          <w:szCs w:val="24"/>
        </w:rPr>
        <w:t> </w:t>
      </w:r>
      <w:r w:rsidR="002226DD" w:rsidRPr="000C6ED5">
        <w:rPr>
          <w:rFonts w:ascii="Times New Roman" w:hAnsi="Times New Roman" w:cs="Times New Roman"/>
          <w:sz w:val="24"/>
          <w:szCs w:val="24"/>
        </w:rPr>
        <w:t xml:space="preserve">Программное обеспечение передается </w:t>
      </w:r>
      <w:r w:rsidR="002226DD">
        <w:rPr>
          <w:rFonts w:ascii="Times New Roman" w:hAnsi="Times New Roman" w:cs="Times New Roman"/>
          <w:sz w:val="24"/>
          <w:szCs w:val="24"/>
        </w:rPr>
        <w:t>Субл</w:t>
      </w:r>
      <w:r w:rsidR="002226DD" w:rsidRPr="000C6ED5">
        <w:rPr>
          <w:rFonts w:ascii="Times New Roman" w:hAnsi="Times New Roman" w:cs="Times New Roman"/>
          <w:sz w:val="24"/>
          <w:szCs w:val="24"/>
        </w:rPr>
        <w:t>ицензиату на условиях "как есть". Лицензиа</w:t>
      </w:r>
      <w:r w:rsidR="002226DD">
        <w:rPr>
          <w:rFonts w:ascii="Times New Roman" w:hAnsi="Times New Roman" w:cs="Times New Roman"/>
          <w:sz w:val="24"/>
          <w:szCs w:val="24"/>
        </w:rPr>
        <w:t>т</w:t>
      </w:r>
      <w:r w:rsidR="002226DD" w:rsidRPr="000C6ED5">
        <w:rPr>
          <w:rFonts w:ascii="Times New Roman" w:hAnsi="Times New Roman" w:cs="Times New Roman"/>
          <w:sz w:val="24"/>
          <w:szCs w:val="24"/>
        </w:rPr>
        <w:t xml:space="preserve"> не несет ответственность за невозможность использования программного обеспечения по причинам, не зависящим от Лицензиа</w:t>
      </w:r>
      <w:r w:rsidR="002226DD">
        <w:rPr>
          <w:rFonts w:ascii="Times New Roman" w:hAnsi="Times New Roman" w:cs="Times New Roman"/>
          <w:sz w:val="24"/>
          <w:szCs w:val="24"/>
        </w:rPr>
        <w:t>т</w:t>
      </w:r>
      <w:r w:rsidR="002226DD" w:rsidRPr="000C6ED5">
        <w:rPr>
          <w:rFonts w:ascii="Times New Roman" w:hAnsi="Times New Roman" w:cs="Times New Roman"/>
          <w:sz w:val="24"/>
          <w:szCs w:val="24"/>
        </w:rPr>
        <w:t>а, в том числе, но не ограничиваясь обстоятельствами, вызванными несовместимостью с программным обеспечением лицензиата и его оборудованием, несоответствием результатов использования программного обеспечения ожиданиями лицензиата.</w:t>
      </w:r>
    </w:p>
    <w:p w14:paraId="617EB062" w14:textId="77777777" w:rsidR="002226DD" w:rsidRPr="00495277" w:rsidRDefault="002226DD" w:rsidP="002226DD">
      <w:pPr>
        <w:spacing w:after="0" w:line="240" w:lineRule="auto"/>
        <w:jc w:val="both"/>
        <w:rPr>
          <w:rFonts w:ascii="Times New Roman" w:hAnsi="Times New Roman" w:cs="Times New Roman"/>
          <w:sz w:val="24"/>
          <w:szCs w:val="24"/>
        </w:rPr>
      </w:pPr>
    </w:p>
    <w:p w14:paraId="7E59480A" w14:textId="6FF85C90" w:rsidR="00A67E7A" w:rsidRPr="00495277" w:rsidRDefault="00495277" w:rsidP="002226D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10.6. </w:t>
      </w:r>
      <w:r w:rsidR="00930004" w:rsidRPr="00495277">
        <w:rPr>
          <w:rFonts w:ascii="Times New Roman" w:hAnsi="Times New Roman" w:cs="Times New Roman"/>
          <w:sz w:val="24"/>
          <w:szCs w:val="24"/>
        </w:rPr>
        <w:t>Лицензиа</w:t>
      </w:r>
      <w:r w:rsidR="00A035D1">
        <w:rPr>
          <w:rFonts w:ascii="Times New Roman" w:hAnsi="Times New Roman" w:cs="Times New Roman"/>
          <w:sz w:val="24"/>
          <w:szCs w:val="24"/>
        </w:rPr>
        <w:t>т</w:t>
      </w:r>
      <w:r w:rsidR="00A67E7A" w:rsidRPr="00495277">
        <w:rPr>
          <w:rFonts w:ascii="Times New Roman" w:hAnsi="Times New Roman" w:cs="Times New Roman"/>
          <w:sz w:val="24"/>
          <w:szCs w:val="24"/>
        </w:rPr>
        <w:t xml:space="preserve"> не несет ответственность за содержание, достоверность и полноту информации, полученной при использовании Программы.</w:t>
      </w:r>
    </w:p>
    <w:p w14:paraId="422DB360" w14:textId="1ACFA5A3" w:rsidR="00A67E7A" w:rsidRPr="00495277" w:rsidRDefault="00495277" w:rsidP="0049527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10.7. </w:t>
      </w:r>
      <w:r w:rsidR="00930004" w:rsidRPr="00495277">
        <w:rPr>
          <w:rFonts w:ascii="Times New Roman" w:hAnsi="Times New Roman" w:cs="Times New Roman"/>
          <w:sz w:val="24"/>
          <w:szCs w:val="24"/>
        </w:rPr>
        <w:t>Лицензиа</w:t>
      </w:r>
      <w:r w:rsidR="00A035D1">
        <w:rPr>
          <w:rFonts w:ascii="Times New Roman" w:hAnsi="Times New Roman" w:cs="Times New Roman"/>
          <w:sz w:val="24"/>
          <w:szCs w:val="24"/>
        </w:rPr>
        <w:t>т</w:t>
      </w:r>
      <w:r w:rsidR="00A67E7A" w:rsidRPr="00495277">
        <w:rPr>
          <w:rFonts w:ascii="Times New Roman" w:hAnsi="Times New Roman" w:cs="Times New Roman"/>
          <w:sz w:val="24"/>
          <w:szCs w:val="24"/>
        </w:rPr>
        <w:t xml:space="preserve"> не несет ответственность за действия и</w:t>
      </w:r>
      <w:r>
        <w:rPr>
          <w:rFonts w:ascii="Times New Roman" w:hAnsi="Times New Roman" w:cs="Times New Roman"/>
          <w:sz w:val="24"/>
          <w:szCs w:val="24"/>
        </w:rPr>
        <w:t xml:space="preserve"> решения </w:t>
      </w:r>
      <w:r w:rsidR="00A035D1">
        <w:rPr>
          <w:rFonts w:ascii="Times New Roman" w:hAnsi="Times New Roman" w:cs="Times New Roman"/>
          <w:sz w:val="24"/>
          <w:szCs w:val="24"/>
        </w:rPr>
        <w:t>Субл</w:t>
      </w:r>
      <w:r w:rsidR="00A67E7A" w:rsidRPr="00495277">
        <w:rPr>
          <w:rFonts w:ascii="Times New Roman" w:hAnsi="Times New Roman" w:cs="Times New Roman"/>
          <w:sz w:val="24"/>
          <w:szCs w:val="24"/>
        </w:rPr>
        <w:t>ицензиата, принятые на основании информации, полученной при использовании Программы, их последствия, а также прямые и косвенные убытки, включая упущенную выгоду в результате использования Программы.</w:t>
      </w:r>
    </w:p>
    <w:p w14:paraId="6E473A92" w14:textId="051FAF05" w:rsidR="00A67E7A" w:rsidRPr="00495277" w:rsidRDefault="00495277" w:rsidP="0049527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10.8. </w:t>
      </w:r>
      <w:r w:rsidR="00A035D1">
        <w:rPr>
          <w:rFonts w:ascii="Times New Roman" w:hAnsi="Times New Roman" w:cs="Times New Roman"/>
          <w:sz w:val="24"/>
          <w:szCs w:val="24"/>
        </w:rPr>
        <w:t>Субл</w:t>
      </w:r>
      <w:r w:rsidR="00A67E7A" w:rsidRPr="00495277">
        <w:rPr>
          <w:rFonts w:ascii="Times New Roman" w:hAnsi="Times New Roman" w:cs="Times New Roman"/>
          <w:sz w:val="24"/>
          <w:szCs w:val="24"/>
        </w:rPr>
        <w:t>ицензиат соглашается с тем, что Программа ни при каких обстоятельствах не может рассматриваться как средство охранной или пожарной сигнализации и вся ответственность за использование Программы в составе охранной или пож</w:t>
      </w:r>
      <w:r>
        <w:rPr>
          <w:rFonts w:ascii="Times New Roman" w:hAnsi="Times New Roman" w:cs="Times New Roman"/>
          <w:sz w:val="24"/>
          <w:szCs w:val="24"/>
        </w:rPr>
        <w:t xml:space="preserve">арной сигнализации лежит на </w:t>
      </w:r>
      <w:r w:rsidR="00A035D1">
        <w:rPr>
          <w:rFonts w:ascii="Times New Roman" w:hAnsi="Times New Roman" w:cs="Times New Roman"/>
          <w:sz w:val="24"/>
          <w:szCs w:val="24"/>
        </w:rPr>
        <w:t>Субл</w:t>
      </w:r>
      <w:r w:rsidR="00A67E7A" w:rsidRPr="00495277">
        <w:rPr>
          <w:rFonts w:ascii="Times New Roman" w:hAnsi="Times New Roman" w:cs="Times New Roman"/>
          <w:sz w:val="24"/>
          <w:szCs w:val="24"/>
        </w:rPr>
        <w:t>ицензиате.</w:t>
      </w:r>
    </w:p>
    <w:p w14:paraId="09DC152F" w14:textId="179D5793" w:rsidR="002226DD" w:rsidRDefault="00495277" w:rsidP="002226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10.9.</w:t>
      </w:r>
      <w:r w:rsidR="00EC67DA">
        <w:rPr>
          <w:rFonts w:ascii="Times New Roman" w:hAnsi="Times New Roman" w:cs="Times New Roman"/>
          <w:sz w:val="24"/>
          <w:szCs w:val="24"/>
        </w:rPr>
        <w:t> </w:t>
      </w:r>
      <w:r w:rsidR="002226DD" w:rsidRPr="000C6ED5">
        <w:rPr>
          <w:rFonts w:ascii="Times New Roman" w:hAnsi="Times New Roman" w:cs="Times New Roman"/>
          <w:sz w:val="24"/>
          <w:szCs w:val="24"/>
        </w:rPr>
        <w:t>Действие</w:t>
      </w:r>
      <w:r w:rsidR="002226DD">
        <w:rPr>
          <w:rFonts w:ascii="Times New Roman" w:hAnsi="Times New Roman" w:cs="Times New Roman"/>
          <w:sz w:val="24"/>
          <w:szCs w:val="24"/>
        </w:rPr>
        <w:t xml:space="preserve"> </w:t>
      </w:r>
      <w:r w:rsidR="002226DD" w:rsidRPr="000C6ED5">
        <w:rPr>
          <w:rFonts w:ascii="Times New Roman" w:hAnsi="Times New Roman" w:cs="Times New Roman"/>
          <w:sz w:val="24"/>
          <w:szCs w:val="24"/>
        </w:rPr>
        <w:t xml:space="preserve">настоящего договора не прекращается в случае прекращения работоспособности (по любым причинам) устройства, серийный номер которого использовался для активации Программы, возврат денежных средств </w:t>
      </w:r>
      <w:r w:rsidR="002226DD">
        <w:rPr>
          <w:rFonts w:ascii="Times New Roman" w:hAnsi="Times New Roman" w:cs="Times New Roman"/>
          <w:sz w:val="24"/>
          <w:szCs w:val="24"/>
        </w:rPr>
        <w:t>Субл</w:t>
      </w:r>
      <w:r w:rsidR="002226DD" w:rsidRPr="000C6ED5">
        <w:rPr>
          <w:rFonts w:ascii="Times New Roman" w:hAnsi="Times New Roman" w:cs="Times New Roman"/>
          <w:sz w:val="24"/>
          <w:szCs w:val="24"/>
        </w:rPr>
        <w:t>ицензиату не производится. В данной ситуации Лицензиа</w:t>
      </w:r>
      <w:r w:rsidR="002226DD">
        <w:rPr>
          <w:rFonts w:ascii="Times New Roman" w:hAnsi="Times New Roman" w:cs="Times New Roman"/>
          <w:sz w:val="24"/>
          <w:szCs w:val="24"/>
        </w:rPr>
        <w:t>т</w:t>
      </w:r>
      <w:r w:rsidR="002226DD" w:rsidRPr="000C6ED5">
        <w:rPr>
          <w:rFonts w:ascii="Times New Roman" w:hAnsi="Times New Roman" w:cs="Times New Roman"/>
          <w:sz w:val="24"/>
          <w:szCs w:val="24"/>
        </w:rPr>
        <w:t xml:space="preserve"> предоставляет бесплатно новую лицензию под новое устройство </w:t>
      </w:r>
      <w:r w:rsidR="002226DD">
        <w:rPr>
          <w:rFonts w:ascii="Times New Roman" w:hAnsi="Times New Roman" w:cs="Times New Roman"/>
          <w:sz w:val="24"/>
          <w:szCs w:val="24"/>
        </w:rPr>
        <w:t>Субл</w:t>
      </w:r>
      <w:r w:rsidR="002226DD" w:rsidRPr="000C6ED5">
        <w:rPr>
          <w:rFonts w:ascii="Times New Roman" w:hAnsi="Times New Roman" w:cs="Times New Roman"/>
          <w:sz w:val="24"/>
          <w:szCs w:val="24"/>
        </w:rPr>
        <w:t>ицензиата, при условии возврата старого устройства с прошитой лицензией Лицензиа</w:t>
      </w:r>
      <w:r w:rsidR="002226DD">
        <w:rPr>
          <w:rFonts w:ascii="Times New Roman" w:hAnsi="Times New Roman" w:cs="Times New Roman"/>
          <w:sz w:val="24"/>
          <w:szCs w:val="24"/>
        </w:rPr>
        <w:t>ту</w:t>
      </w:r>
      <w:r w:rsidR="002226DD" w:rsidRPr="000C6ED5">
        <w:rPr>
          <w:rFonts w:ascii="Times New Roman" w:hAnsi="Times New Roman" w:cs="Times New Roman"/>
          <w:sz w:val="24"/>
          <w:szCs w:val="24"/>
        </w:rPr>
        <w:t xml:space="preserve"> и возможности идентификации старого номера устройства.</w:t>
      </w:r>
    </w:p>
    <w:p w14:paraId="4C033BE4" w14:textId="77777777" w:rsidR="002226DD" w:rsidRDefault="002226DD" w:rsidP="002226DD">
      <w:pPr>
        <w:spacing w:after="0" w:line="240" w:lineRule="auto"/>
        <w:jc w:val="both"/>
        <w:rPr>
          <w:rFonts w:ascii="Times New Roman" w:hAnsi="Times New Roman" w:cs="Times New Roman"/>
          <w:sz w:val="24"/>
          <w:szCs w:val="24"/>
        </w:rPr>
      </w:pPr>
    </w:p>
    <w:p w14:paraId="13C15BE6" w14:textId="5B2559DB" w:rsidR="00A67E7A" w:rsidRPr="00495277" w:rsidRDefault="00495277" w:rsidP="0049527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10.10. </w:t>
      </w:r>
      <w:r>
        <w:rPr>
          <w:rFonts w:ascii="Times New Roman" w:hAnsi="Times New Roman" w:cs="Times New Roman"/>
          <w:sz w:val="24"/>
          <w:szCs w:val="24"/>
        </w:rPr>
        <w:softHyphen/>
      </w:r>
      <w:r w:rsidR="00A035D1">
        <w:rPr>
          <w:rFonts w:ascii="Times New Roman" w:hAnsi="Times New Roman" w:cs="Times New Roman"/>
          <w:sz w:val="24"/>
          <w:szCs w:val="24"/>
        </w:rPr>
        <w:t>Субл</w:t>
      </w:r>
      <w:r w:rsidR="00A67E7A" w:rsidRPr="00495277">
        <w:rPr>
          <w:rFonts w:ascii="Times New Roman" w:hAnsi="Times New Roman" w:cs="Times New Roman"/>
          <w:sz w:val="24"/>
          <w:szCs w:val="24"/>
        </w:rPr>
        <w:t>ицензиат соглашается с тем, что действие настоящего Договора прекращается в случае утраты или замены (по любым причинам) периферийного устройства, серийный номер которого использовался для активации Программы,</w:t>
      </w:r>
      <w:r w:rsidR="004011E9">
        <w:rPr>
          <w:rFonts w:ascii="Times New Roman" w:hAnsi="Times New Roman" w:cs="Times New Roman"/>
          <w:sz w:val="24"/>
          <w:szCs w:val="24"/>
        </w:rPr>
        <w:t xml:space="preserve"> и в этом случае Лицензиа</w:t>
      </w:r>
      <w:r w:rsidR="00A035D1">
        <w:rPr>
          <w:rFonts w:ascii="Times New Roman" w:hAnsi="Times New Roman" w:cs="Times New Roman"/>
          <w:sz w:val="24"/>
          <w:szCs w:val="24"/>
        </w:rPr>
        <w:t>т</w:t>
      </w:r>
      <w:r w:rsidR="004011E9">
        <w:rPr>
          <w:rFonts w:ascii="Times New Roman" w:hAnsi="Times New Roman" w:cs="Times New Roman"/>
          <w:sz w:val="24"/>
          <w:szCs w:val="24"/>
        </w:rPr>
        <w:t xml:space="preserve"> </w:t>
      </w:r>
      <w:r w:rsidR="00A67E7A" w:rsidRPr="00495277">
        <w:rPr>
          <w:rFonts w:ascii="Times New Roman" w:hAnsi="Times New Roman" w:cs="Times New Roman"/>
          <w:sz w:val="24"/>
          <w:szCs w:val="24"/>
        </w:rPr>
        <w:t xml:space="preserve">не производит возврат </w:t>
      </w:r>
      <w:r w:rsidR="004011E9">
        <w:rPr>
          <w:rFonts w:ascii="Times New Roman" w:hAnsi="Times New Roman" w:cs="Times New Roman"/>
          <w:sz w:val="24"/>
          <w:szCs w:val="24"/>
        </w:rPr>
        <w:t>денежных средств</w:t>
      </w:r>
      <w:r w:rsidR="00A67E7A" w:rsidRPr="00495277">
        <w:rPr>
          <w:rFonts w:ascii="Times New Roman" w:hAnsi="Times New Roman" w:cs="Times New Roman"/>
          <w:sz w:val="24"/>
          <w:szCs w:val="24"/>
        </w:rPr>
        <w:t xml:space="preserve">, полученного по </w:t>
      </w:r>
      <w:r w:rsidR="004011E9">
        <w:rPr>
          <w:rFonts w:ascii="Times New Roman" w:hAnsi="Times New Roman" w:cs="Times New Roman"/>
          <w:sz w:val="24"/>
          <w:szCs w:val="24"/>
        </w:rPr>
        <w:t>счету-договору.</w:t>
      </w:r>
    </w:p>
    <w:p w14:paraId="7BEF4D6F" w14:textId="77777777" w:rsidR="00A67E7A" w:rsidRPr="00A67E7A" w:rsidRDefault="00A67E7A" w:rsidP="002452B8">
      <w:pPr>
        <w:spacing w:line="240" w:lineRule="auto"/>
        <w:rPr>
          <w:rFonts w:ascii="Times New Roman" w:hAnsi="Times New Roman" w:cs="Times New Roman"/>
          <w:sz w:val="24"/>
          <w:szCs w:val="24"/>
        </w:rPr>
      </w:pPr>
    </w:p>
    <w:p w14:paraId="267A9516" w14:textId="77777777" w:rsidR="002452B8" w:rsidRPr="002452B8" w:rsidRDefault="002452B8" w:rsidP="002452B8">
      <w:pPr>
        <w:spacing w:line="240" w:lineRule="auto"/>
        <w:rPr>
          <w:rFonts w:ascii="Times New Roman" w:hAnsi="Times New Roman" w:cs="Times New Roman"/>
          <w:sz w:val="24"/>
          <w:szCs w:val="24"/>
        </w:rPr>
      </w:pPr>
    </w:p>
    <w:p w14:paraId="47B626E9" w14:textId="77777777" w:rsidR="002452B8" w:rsidRPr="00A05646" w:rsidRDefault="00495277" w:rsidP="002452B8">
      <w:pPr>
        <w:spacing w:line="240" w:lineRule="auto"/>
        <w:rPr>
          <w:rFonts w:ascii="Times New Roman" w:hAnsi="Times New Roman" w:cs="Times New Roman"/>
          <w:b/>
          <w:sz w:val="24"/>
          <w:szCs w:val="24"/>
        </w:rPr>
      </w:pPr>
      <w:r>
        <w:rPr>
          <w:rFonts w:ascii="Times New Roman" w:hAnsi="Times New Roman" w:cs="Times New Roman"/>
          <w:b/>
          <w:sz w:val="24"/>
          <w:szCs w:val="24"/>
        </w:rPr>
        <w:t>11</w:t>
      </w:r>
      <w:r w:rsidR="002452B8" w:rsidRPr="00A05646">
        <w:rPr>
          <w:rFonts w:ascii="Times New Roman" w:hAnsi="Times New Roman" w:cs="Times New Roman"/>
          <w:b/>
          <w:sz w:val="24"/>
          <w:szCs w:val="24"/>
        </w:rPr>
        <w:t>. Обработка персональных данных</w:t>
      </w:r>
    </w:p>
    <w:p w14:paraId="31FFA225" w14:textId="77777777" w:rsidR="002452B8" w:rsidRPr="002452B8" w:rsidRDefault="002452B8" w:rsidP="002452B8">
      <w:pPr>
        <w:spacing w:line="240" w:lineRule="auto"/>
        <w:rPr>
          <w:rFonts w:ascii="Times New Roman" w:hAnsi="Times New Roman" w:cs="Times New Roman"/>
          <w:sz w:val="24"/>
          <w:szCs w:val="24"/>
        </w:rPr>
      </w:pPr>
    </w:p>
    <w:p w14:paraId="36FC35B1" w14:textId="43684572" w:rsidR="002452B8" w:rsidRPr="002452B8" w:rsidRDefault="00495277" w:rsidP="005079A6">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w:t>
      </w:r>
      <w:r w:rsidR="002452B8" w:rsidRPr="002452B8">
        <w:rPr>
          <w:rFonts w:ascii="Times New Roman" w:hAnsi="Times New Roman" w:cs="Times New Roman"/>
          <w:sz w:val="24"/>
          <w:szCs w:val="24"/>
        </w:rPr>
        <w:t>.1.</w:t>
      </w:r>
      <w:r w:rsidR="00EC67DA">
        <w:rPr>
          <w:rFonts w:ascii="Times New Roman" w:hAnsi="Times New Roman" w:cs="Times New Roman"/>
          <w:sz w:val="24"/>
          <w:szCs w:val="24"/>
        </w:rPr>
        <w:t> </w:t>
      </w:r>
      <w:r w:rsidR="002452B8" w:rsidRPr="002452B8">
        <w:rPr>
          <w:rFonts w:ascii="Times New Roman" w:hAnsi="Times New Roman" w:cs="Times New Roman"/>
          <w:sz w:val="24"/>
          <w:szCs w:val="24"/>
        </w:rPr>
        <w:t>Если Программа используется конечными пользов</w:t>
      </w:r>
      <w:r w:rsidR="009F4C72">
        <w:rPr>
          <w:rFonts w:ascii="Times New Roman" w:hAnsi="Times New Roman" w:cs="Times New Roman"/>
          <w:sz w:val="24"/>
          <w:szCs w:val="24"/>
        </w:rPr>
        <w:t>ателями для учёта персонала, Л</w:t>
      </w:r>
      <w:r w:rsidR="002452B8" w:rsidRPr="002452B8">
        <w:rPr>
          <w:rFonts w:ascii="Times New Roman" w:hAnsi="Times New Roman" w:cs="Times New Roman"/>
          <w:sz w:val="24"/>
          <w:szCs w:val="24"/>
        </w:rPr>
        <w:t>ицензиат обязан информировать конечных польз</w:t>
      </w:r>
      <w:r w:rsidR="009F4C72">
        <w:rPr>
          <w:rFonts w:ascii="Times New Roman" w:hAnsi="Times New Roman" w:cs="Times New Roman"/>
          <w:sz w:val="24"/>
          <w:szCs w:val="24"/>
        </w:rPr>
        <w:t xml:space="preserve">ователей об их обязанностях как </w:t>
      </w:r>
      <w:r w:rsidR="002452B8" w:rsidRPr="002452B8">
        <w:rPr>
          <w:rFonts w:ascii="Times New Roman" w:hAnsi="Times New Roman" w:cs="Times New Roman"/>
          <w:sz w:val="24"/>
          <w:szCs w:val="24"/>
        </w:rPr>
        <w:t>операторов ПДн.</w:t>
      </w:r>
    </w:p>
    <w:p w14:paraId="04A48F63" w14:textId="59F86416" w:rsidR="002452B8" w:rsidRPr="002452B8" w:rsidRDefault="00495277" w:rsidP="005079A6">
      <w:pPr>
        <w:spacing w:line="240" w:lineRule="auto"/>
        <w:jc w:val="both"/>
        <w:rPr>
          <w:rFonts w:ascii="Times New Roman" w:hAnsi="Times New Roman" w:cs="Times New Roman"/>
          <w:sz w:val="24"/>
          <w:szCs w:val="24"/>
        </w:rPr>
      </w:pPr>
      <w:r>
        <w:rPr>
          <w:rFonts w:ascii="Times New Roman" w:hAnsi="Times New Roman" w:cs="Times New Roman"/>
          <w:sz w:val="24"/>
          <w:szCs w:val="24"/>
        </w:rPr>
        <w:t>11</w:t>
      </w:r>
      <w:r w:rsidR="002452B8" w:rsidRPr="002452B8">
        <w:rPr>
          <w:rFonts w:ascii="Times New Roman" w:hAnsi="Times New Roman" w:cs="Times New Roman"/>
          <w:sz w:val="24"/>
          <w:szCs w:val="24"/>
        </w:rPr>
        <w:t>.2. Ответственность за обработку персональных данных не</w:t>
      </w:r>
      <w:r w:rsidR="009F4C72">
        <w:rPr>
          <w:rFonts w:ascii="Times New Roman" w:hAnsi="Times New Roman" w:cs="Times New Roman"/>
          <w:sz w:val="24"/>
          <w:szCs w:val="24"/>
        </w:rPr>
        <w:t>сут конечные пользователи</w:t>
      </w:r>
      <w:r w:rsidR="00D1794C">
        <w:rPr>
          <w:rFonts w:ascii="Times New Roman" w:hAnsi="Times New Roman" w:cs="Times New Roman"/>
          <w:sz w:val="24"/>
          <w:szCs w:val="24"/>
        </w:rPr>
        <w:t>.</w:t>
      </w:r>
    </w:p>
    <w:p w14:paraId="381D7267" w14:textId="47E0DF10" w:rsidR="002452B8" w:rsidRPr="002452B8" w:rsidRDefault="00495277" w:rsidP="005079A6">
      <w:pPr>
        <w:spacing w:line="240" w:lineRule="auto"/>
        <w:jc w:val="both"/>
        <w:rPr>
          <w:rFonts w:ascii="Times New Roman" w:hAnsi="Times New Roman" w:cs="Times New Roman"/>
          <w:sz w:val="24"/>
          <w:szCs w:val="24"/>
        </w:rPr>
      </w:pPr>
      <w:r>
        <w:rPr>
          <w:rFonts w:ascii="Times New Roman" w:hAnsi="Times New Roman" w:cs="Times New Roman"/>
          <w:sz w:val="24"/>
          <w:szCs w:val="24"/>
        </w:rPr>
        <w:t>11</w:t>
      </w:r>
      <w:r w:rsidR="002452B8" w:rsidRPr="002452B8">
        <w:rPr>
          <w:rFonts w:ascii="Times New Roman" w:hAnsi="Times New Roman" w:cs="Times New Roman"/>
          <w:sz w:val="24"/>
          <w:szCs w:val="24"/>
        </w:rPr>
        <w:t>.3.</w:t>
      </w:r>
      <w:r w:rsidR="00EC67DA">
        <w:rPr>
          <w:rFonts w:ascii="Times New Roman" w:hAnsi="Times New Roman" w:cs="Times New Roman"/>
          <w:sz w:val="24"/>
          <w:szCs w:val="24"/>
        </w:rPr>
        <w:t> </w:t>
      </w:r>
      <w:r w:rsidR="002452B8" w:rsidRPr="002452B8">
        <w:rPr>
          <w:rFonts w:ascii="Times New Roman" w:hAnsi="Times New Roman" w:cs="Times New Roman"/>
          <w:sz w:val="24"/>
          <w:szCs w:val="24"/>
        </w:rPr>
        <w:t>Лицензиа</w:t>
      </w:r>
      <w:r w:rsidR="00D1794C">
        <w:rPr>
          <w:rFonts w:ascii="Times New Roman" w:hAnsi="Times New Roman" w:cs="Times New Roman"/>
          <w:sz w:val="24"/>
          <w:szCs w:val="24"/>
        </w:rPr>
        <w:t>т</w:t>
      </w:r>
      <w:r w:rsidR="002452B8" w:rsidRPr="002452B8">
        <w:rPr>
          <w:rFonts w:ascii="Times New Roman" w:hAnsi="Times New Roman" w:cs="Times New Roman"/>
          <w:sz w:val="24"/>
          <w:szCs w:val="24"/>
        </w:rPr>
        <w:t xml:space="preserve"> не несёт </w:t>
      </w:r>
      <w:r w:rsidR="009F4C72">
        <w:rPr>
          <w:rFonts w:ascii="Times New Roman" w:hAnsi="Times New Roman" w:cs="Times New Roman"/>
          <w:sz w:val="24"/>
          <w:szCs w:val="24"/>
        </w:rPr>
        <w:t xml:space="preserve">ответственности за нарушение </w:t>
      </w:r>
      <w:r w:rsidR="002452B8" w:rsidRPr="002452B8">
        <w:rPr>
          <w:rFonts w:ascii="Times New Roman" w:hAnsi="Times New Roman" w:cs="Times New Roman"/>
          <w:sz w:val="24"/>
          <w:szCs w:val="24"/>
        </w:rPr>
        <w:t>конечными пользо</w:t>
      </w:r>
      <w:r w:rsidR="009F4C72">
        <w:rPr>
          <w:rFonts w:ascii="Times New Roman" w:hAnsi="Times New Roman" w:cs="Times New Roman"/>
          <w:sz w:val="24"/>
          <w:szCs w:val="24"/>
        </w:rPr>
        <w:t>вателями требований ФЗ № 152-ФЗ.</w:t>
      </w:r>
    </w:p>
    <w:p w14:paraId="5CBA9E0D" w14:textId="77777777" w:rsidR="002452B8" w:rsidRPr="002452B8" w:rsidRDefault="002452B8" w:rsidP="002452B8">
      <w:pPr>
        <w:spacing w:line="240" w:lineRule="auto"/>
        <w:rPr>
          <w:rFonts w:ascii="Times New Roman" w:hAnsi="Times New Roman" w:cs="Times New Roman"/>
          <w:sz w:val="24"/>
          <w:szCs w:val="24"/>
        </w:rPr>
      </w:pPr>
    </w:p>
    <w:p w14:paraId="7E4E413F" w14:textId="77777777" w:rsidR="002452B8" w:rsidRPr="00A05646" w:rsidRDefault="00495277" w:rsidP="002452B8">
      <w:pPr>
        <w:spacing w:line="240" w:lineRule="auto"/>
        <w:rPr>
          <w:rFonts w:ascii="Times New Roman" w:hAnsi="Times New Roman" w:cs="Times New Roman"/>
          <w:b/>
          <w:sz w:val="24"/>
          <w:szCs w:val="24"/>
        </w:rPr>
      </w:pPr>
      <w:r>
        <w:rPr>
          <w:rFonts w:ascii="Times New Roman" w:hAnsi="Times New Roman" w:cs="Times New Roman"/>
          <w:b/>
          <w:sz w:val="24"/>
          <w:szCs w:val="24"/>
        </w:rPr>
        <w:t>12</w:t>
      </w:r>
      <w:r w:rsidR="002452B8" w:rsidRPr="00A05646">
        <w:rPr>
          <w:rFonts w:ascii="Times New Roman" w:hAnsi="Times New Roman" w:cs="Times New Roman"/>
          <w:b/>
          <w:sz w:val="24"/>
          <w:szCs w:val="24"/>
        </w:rPr>
        <w:t>. Ответственность сторон</w:t>
      </w:r>
    </w:p>
    <w:p w14:paraId="1B29F6A4" w14:textId="77777777" w:rsidR="002452B8" w:rsidRPr="002452B8" w:rsidRDefault="002452B8" w:rsidP="009F4C72">
      <w:pPr>
        <w:spacing w:line="240" w:lineRule="auto"/>
        <w:jc w:val="both"/>
        <w:rPr>
          <w:rFonts w:ascii="Times New Roman" w:hAnsi="Times New Roman" w:cs="Times New Roman"/>
          <w:sz w:val="24"/>
          <w:szCs w:val="24"/>
        </w:rPr>
      </w:pPr>
    </w:p>
    <w:p w14:paraId="33E7A2A8" w14:textId="77777777" w:rsidR="002452B8" w:rsidRPr="002452B8" w:rsidRDefault="00495277" w:rsidP="009F4C72">
      <w:pPr>
        <w:spacing w:line="240" w:lineRule="auto"/>
        <w:jc w:val="both"/>
        <w:rPr>
          <w:rFonts w:ascii="Times New Roman" w:hAnsi="Times New Roman" w:cs="Times New Roman"/>
          <w:sz w:val="24"/>
          <w:szCs w:val="24"/>
        </w:rPr>
      </w:pPr>
      <w:r>
        <w:rPr>
          <w:rFonts w:ascii="Times New Roman" w:hAnsi="Times New Roman" w:cs="Times New Roman"/>
          <w:sz w:val="24"/>
          <w:szCs w:val="24"/>
        </w:rPr>
        <w:t>12</w:t>
      </w:r>
      <w:r w:rsidR="002452B8" w:rsidRPr="002452B8">
        <w:rPr>
          <w:rFonts w:ascii="Times New Roman" w:hAnsi="Times New Roman" w:cs="Times New Roman"/>
          <w:sz w:val="24"/>
          <w:szCs w:val="24"/>
        </w:rPr>
        <w:t>.1. Ответственность сторон определяется по ст. 401, 402, 403 ГК РФ.</w:t>
      </w:r>
    </w:p>
    <w:p w14:paraId="5857DFE5" w14:textId="1A2FCA30" w:rsidR="002452B8" w:rsidRPr="002452B8" w:rsidRDefault="00495277" w:rsidP="009F4C72">
      <w:pPr>
        <w:spacing w:line="240" w:lineRule="auto"/>
        <w:jc w:val="both"/>
        <w:rPr>
          <w:rFonts w:ascii="Times New Roman" w:hAnsi="Times New Roman" w:cs="Times New Roman"/>
          <w:sz w:val="24"/>
          <w:szCs w:val="24"/>
        </w:rPr>
      </w:pPr>
      <w:r>
        <w:rPr>
          <w:rFonts w:ascii="Times New Roman" w:hAnsi="Times New Roman" w:cs="Times New Roman"/>
          <w:sz w:val="24"/>
          <w:szCs w:val="24"/>
        </w:rPr>
        <w:t>12</w:t>
      </w:r>
      <w:r w:rsidR="0037588C">
        <w:rPr>
          <w:rFonts w:ascii="Times New Roman" w:hAnsi="Times New Roman" w:cs="Times New Roman"/>
          <w:sz w:val="24"/>
          <w:szCs w:val="24"/>
        </w:rPr>
        <w:t>.2</w:t>
      </w:r>
      <w:r w:rsidR="002452B8" w:rsidRPr="002452B8">
        <w:rPr>
          <w:rFonts w:ascii="Times New Roman" w:hAnsi="Times New Roman" w:cs="Times New Roman"/>
          <w:sz w:val="24"/>
          <w:szCs w:val="24"/>
        </w:rPr>
        <w:t>. Лицензиа</w:t>
      </w:r>
      <w:r w:rsidR="00A035D1">
        <w:rPr>
          <w:rFonts w:ascii="Times New Roman" w:hAnsi="Times New Roman" w:cs="Times New Roman"/>
          <w:sz w:val="24"/>
          <w:szCs w:val="24"/>
        </w:rPr>
        <w:t>т</w:t>
      </w:r>
      <w:r w:rsidR="002452B8" w:rsidRPr="002452B8">
        <w:rPr>
          <w:rFonts w:ascii="Times New Roman" w:hAnsi="Times New Roman" w:cs="Times New Roman"/>
          <w:sz w:val="24"/>
          <w:szCs w:val="24"/>
        </w:rPr>
        <w:t xml:space="preserve"> не отвечает за действия конечных пользователей.</w:t>
      </w:r>
    </w:p>
    <w:p w14:paraId="163BC9A2" w14:textId="33F873E1" w:rsidR="00A035D1" w:rsidRDefault="00495277" w:rsidP="009F4C72">
      <w:pPr>
        <w:spacing w:line="240" w:lineRule="auto"/>
        <w:jc w:val="both"/>
        <w:rPr>
          <w:rFonts w:ascii="Times New Roman" w:hAnsi="Times New Roman" w:cs="Times New Roman"/>
          <w:sz w:val="24"/>
          <w:szCs w:val="24"/>
        </w:rPr>
      </w:pPr>
      <w:r>
        <w:rPr>
          <w:rFonts w:ascii="Times New Roman" w:hAnsi="Times New Roman" w:cs="Times New Roman"/>
          <w:sz w:val="24"/>
          <w:szCs w:val="24"/>
        </w:rPr>
        <w:t>12</w:t>
      </w:r>
      <w:r w:rsidR="0037588C">
        <w:rPr>
          <w:rFonts w:ascii="Times New Roman" w:hAnsi="Times New Roman" w:cs="Times New Roman"/>
          <w:sz w:val="24"/>
          <w:szCs w:val="24"/>
        </w:rPr>
        <w:t>.3</w:t>
      </w:r>
      <w:r w:rsidR="009F4C72">
        <w:rPr>
          <w:rFonts w:ascii="Times New Roman" w:hAnsi="Times New Roman" w:cs="Times New Roman"/>
          <w:sz w:val="24"/>
          <w:szCs w:val="24"/>
        </w:rPr>
        <w:t>.</w:t>
      </w:r>
      <w:r w:rsidR="00A035D1">
        <w:rPr>
          <w:rFonts w:ascii="Times New Roman" w:hAnsi="Times New Roman" w:cs="Times New Roman"/>
          <w:sz w:val="24"/>
          <w:szCs w:val="24"/>
        </w:rPr>
        <w:t xml:space="preserve"> Ли</w:t>
      </w:r>
      <w:r w:rsidR="002452B8" w:rsidRPr="002452B8">
        <w:rPr>
          <w:rFonts w:ascii="Times New Roman" w:hAnsi="Times New Roman" w:cs="Times New Roman"/>
          <w:sz w:val="24"/>
          <w:szCs w:val="24"/>
        </w:rPr>
        <w:t>цензиат несёт полную ответственность за соблюдение конечными пользователями условий лицензионной оферты.</w:t>
      </w:r>
    </w:p>
    <w:p w14:paraId="070AC7E3" w14:textId="77777777" w:rsidR="00A035D1" w:rsidRPr="002452B8" w:rsidRDefault="00A035D1" w:rsidP="009F4C72">
      <w:pPr>
        <w:spacing w:line="240" w:lineRule="auto"/>
        <w:jc w:val="both"/>
        <w:rPr>
          <w:rFonts w:ascii="Times New Roman" w:hAnsi="Times New Roman" w:cs="Times New Roman"/>
          <w:sz w:val="24"/>
          <w:szCs w:val="24"/>
        </w:rPr>
      </w:pPr>
    </w:p>
    <w:p w14:paraId="587FC552" w14:textId="77777777" w:rsidR="002452B8" w:rsidRPr="00A05646" w:rsidRDefault="00495277" w:rsidP="002452B8">
      <w:pPr>
        <w:spacing w:line="240" w:lineRule="auto"/>
        <w:rPr>
          <w:rFonts w:ascii="Times New Roman" w:hAnsi="Times New Roman" w:cs="Times New Roman"/>
          <w:b/>
          <w:sz w:val="24"/>
          <w:szCs w:val="24"/>
        </w:rPr>
      </w:pPr>
      <w:r>
        <w:rPr>
          <w:rFonts w:ascii="Times New Roman" w:hAnsi="Times New Roman" w:cs="Times New Roman"/>
          <w:b/>
          <w:sz w:val="24"/>
          <w:szCs w:val="24"/>
        </w:rPr>
        <w:t>13</w:t>
      </w:r>
      <w:r w:rsidR="002452B8" w:rsidRPr="00A05646">
        <w:rPr>
          <w:rFonts w:ascii="Times New Roman" w:hAnsi="Times New Roman" w:cs="Times New Roman"/>
          <w:b/>
          <w:sz w:val="24"/>
          <w:szCs w:val="24"/>
        </w:rPr>
        <w:t>. Форс-мажор</w:t>
      </w:r>
    </w:p>
    <w:p w14:paraId="38C1ADF6" w14:textId="77777777" w:rsidR="002452B8" w:rsidRPr="002452B8" w:rsidRDefault="002452B8" w:rsidP="002452B8">
      <w:pPr>
        <w:spacing w:line="240" w:lineRule="auto"/>
        <w:rPr>
          <w:rFonts w:ascii="Times New Roman" w:hAnsi="Times New Roman" w:cs="Times New Roman"/>
          <w:sz w:val="24"/>
          <w:szCs w:val="24"/>
        </w:rPr>
      </w:pPr>
    </w:p>
    <w:p w14:paraId="793B81AB" w14:textId="08C5CC23" w:rsidR="004011E9" w:rsidRPr="009926D5" w:rsidRDefault="004011E9" w:rsidP="004011E9">
      <w:pPr>
        <w:spacing w:line="240" w:lineRule="auto"/>
        <w:jc w:val="both"/>
        <w:rPr>
          <w:rFonts w:ascii="Times New Roman" w:hAnsi="Times New Roman" w:cs="Times New Roman"/>
          <w:sz w:val="24"/>
          <w:szCs w:val="24"/>
        </w:rPr>
      </w:pPr>
      <w:r>
        <w:rPr>
          <w:rFonts w:ascii="Times New Roman" w:hAnsi="Times New Roman" w:cs="Times New Roman"/>
          <w:sz w:val="24"/>
          <w:szCs w:val="24"/>
        </w:rPr>
        <w:t>13.1.</w:t>
      </w:r>
      <w:r w:rsidR="00EC67DA">
        <w:rPr>
          <w:rFonts w:ascii="Times New Roman" w:hAnsi="Times New Roman" w:cs="Times New Roman"/>
          <w:sz w:val="24"/>
          <w:szCs w:val="24"/>
        </w:rPr>
        <w:t> </w:t>
      </w:r>
      <w:r w:rsidRPr="00282802">
        <w:rPr>
          <w:rFonts w:ascii="Times New Roman" w:hAnsi="Times New Roman" w:cs="Times New Roman"/>
          <w:sz w:val="24"/>
          <w:szCs w:val="24"/>
        </w:rPr>
        <w:t>Стороны освобождаются от ответственности при наступлении обстоятельств неп</w:t>
      </w:r>
      <w:r>
        <w:rPr>
          <w:rFonts w:ascii="Times New Roman" w:hAnsi="Times New Roman" w:cs="Times New Roman"/>
          <w:sz w:val="24"/>
          <w:szCs w:val="24"/>
        </w:rPr>
        <w:t>реодолимой силы (ст. 401 ГК РФ)</w:t>
      </w:r>
      <w:r w:rsidRPr="009926D5">
        <w:rPr>
          <w:rFonts w:ascii="Times New Roman" w:hAnsi="Times New Roman" w:cs="Times New Roman"/>
          <w:sz w:val="24"/>
          <w:szCs w:val="24"/>
        </w:rPr>
        <w:t xml:space="preserve"> таких как, чрезвычайное по</w:t>
      </w:r>
      <w:r>
        <w:rPr>
          <w:rFonts w:ascii="Times New Roman" w:hAnsi="Times New Roman" w:cs="Times New Roman"/>
          <w:sz w:val="24"/>
          <w:szCs w:val="24"/>
        </w:rPr>
        <w:t xml:space="preserve">ложение, война, блокада, пожар, </w:t>
      </w:r>
      <w:r w:rsidRPr="009926D5">
        <w:rPr>
          <w:rFonts w:ascii="Times New Roman" w:hAnsi="Times New Roman" w:cs="Times New Roman"/>
          <w:sz w:val="24"/>
          <w:szCs w:val="24"/>
        </w:rPr>
        <w:t>наводнение,</w:t>
      </w:r>
      <w:r>
        <w:rPr>
          <w:rFonts w:ascii="Times New Roman" w:hAnsi="Times New Roman" w:cs="Times New Roman"/>
          <w:sz w:val="24"/>
          <w:szCs w:val="24"/>
        </w:rPr>
        <w:t xml:space="preserve"> </w:t>
      </w:r>
      <w:r w:rsidRPr="009926D5">
        <w:rPr>
          <w:rFonts w:ascii="Times New Roman" w:hAnsi="Times New Roman" w:cs="Times New Roman"/>
          <w:sz w:val="24"/>
          <w:szCs w:val="24"/>
        </w:rPr>
        <w:t>землетрясение, стихийные бедствия, законы и другие нормативные а</w:t>
      </w:r>
      <w:r>
        <w:rPr>
          <w:rFonts w:ascii="Times New Roman" w:hAnsi="Times New Roman" w:cs="Times New Roman"/>
          <w:sz w:val="24"/>
          <w:szCs w:val="24"/>
        </w:rPr>
        <w:t xml:space="preserve">кты органов законодательной, </w:t>
      </w:r>
      <w:r w:rsidRPr="009926D5">
        <w:rPr>
          <w:rFonts w:ascii="Times New Roman" w:hAnsi="Times New Roman" w:cs="Times New Roman"/>
          <w:sz w:val="24"/>
          <w:szCs w:val="24"/>
        </w:rPr>
        <w:t>исполнительной власти Российской Федерации, сроки выполнения обязательств ото</w:t>
      </w:r>
      <w:r>
        <w:rPr>
          <w:rFonts w:ascii="Times New Roman" w:hAnsi="Times New Roman" w:cs="Times New Roman"/>
          <w:sz w:val="24"/>
          <w:szCs w:val="24"/>
        </w:rPr>
        <w:t xml:space="preserve">двигаются соразмерно времени, в </w:t>
      </w:r>
      <w:r w:rsidRPr="009926D5">
        <w:rPr>
          <w:rFonts w:ascii="Times New Roman" w:hAnsi="Times New Roman" w:cs="Times New Roman"/>
          <w:sz w:val="24"/>
          <w:szCs w:val="24"/>
        </w:rPr>
        <w:t>течение которого будут действовать перечисленные обстоятельства и/или последствия таких обстоятельств.</w:t>
      </w:r>
    </w:p>
    <w:p w14:paraId="7AEA6C03" w14:textId="77777777" w:rsidR="004011E9" w:rsidRPr="009926D5" w:rsidRDefault="004011E9" w:rsidP="004011E9">
      <w:pPr>
        <w:spacing w:line="240" w:lineRule="auto"/>
        <w:jc w:val="both"/>
        <w:rPr>
          <w:rFonts w:ascii="Times New Roman" w:hAnsi="Times New Roman" w:cs="Times New Roman"/>
          <w:sz w:val="24"/>
          <w:szCs w:val="24"/>
        </w:rPr>
      </w:pPr>
      <w:r>
        <w:rPr>
          <w:rFonts w:ascii="Times New Roman" w:hAnsi="Times New Roman" w:cs="Times New Roman"/>
          <w:sz w:val="24"/>
          <w:szCs w:val="24"/>
        </w:rPr>
        <w:t>13</w:t>
      </w:r>
      <w:r w:rsidRPr="009926D5">
        <w:rPr>
          <w:rFonts w:ascii="Times New Roman" w:hAnsi="Times New Roman" w:cs="Times New Roman"/>
          <w:sz w:val="24"/>
          <w:szCs w:val="24"/>
        </w:rPr>
        <w:t>.2. Сторона, для которой создалась невозможность исполнения обязательств, должна информировать другую Сторону о</w:t>
      </w:r>
      <w:r>
        <w:rPr>
          <w:rFonts w:ascii="Times New Roman" w:hAnsi="Times New Roman" w:cs="Times New Roman"/>
          <w:sz w:val="24"/>
          <w:szCs w:val="24"/>
        </w:rPr>
        <w:t xml:space="preserve"> </w:t>
      </w:r>
      <w:r w:rsidRPr="009926D5">
        <w:rPr>
          <w:rFonts w:ascii="Times New Roman" w:hAnsi="Times New Roman" w:cs="Times New Roman"/>
          <w:sz w:val="24"/>
          <w:szCs w:val="24"/>
        </w:rPr>
        <w:t>начале и об окончании обстоятельств форс-мажора, приложив к извещению справку со</w:t>
      </w:r>
      <w:r>
        <w:rPr>
          <w:rFonts w:ascii="Times New Roman" w:hAnsi="Times New Roman" w:cs="Times New Roman"/>
          <w:sz w:val="24"/>
          <w:szCs w:val="24"/>
        </w:rPr>
        <w:t xml:space="preserve">ответствующего государственного </w:t>
      </w:r>
      <w:r w:rsidRPr="009926D5">
        <w:rPr>
          <w:rFonts w:ascii="Times New Roman" w:hAnsi="Times New Roman" w:cs="Times New Roman"/>
          <w:sz w:val="24"/>
          <w:szCs w:val="24"/>
        </w:rPr>
        <w:t>органа.</w:t>
      </w:r>
    </w:p>
    <w:p w14:paraId="0E3EA8B4" w14:textId="43AA17BC" w:rsidR="004011E9" w:rsidRDefault="004011E9" w:rsidP="004011E9">
      <w:pPr>
        <w:spacing w:line="240" w:lineRule="auto"/>
        <w:jc w:val="both"/>
        <w:rPr>
          <w:rFonts w:ascii="Times New Roman" w:hAnsi="Times New Roman" w:cs="Times New Roman"/>
          <w:sz w:val="24"/>
          <w:szCs w:val="24"/>
        </w:rPr>
      </w:pPr>
      <w:r>
        <w:rPr>
          <w:rFonts w:ascii="Times New Roman" w:hAnsi="Times New Roman" w:cs="Times New Roman"/>
          <w:sz w:val="24"/>
          <w:szCs w:val="24"/>
        </w:rPr>
        <w:t>13</w:t>
      </w:r>
      <w:r w:rsidRPr="009926D5">
        <w:rPr>
          <w:rFonts w:ascii="Times New Roman" w:hAnsi="Times New Roman" w:cs="Times New Roman"/>
          <w:sz w:val="24"/>
          <w:szCs w:val="24"/>
        </w:rPr>
        <w:t>.3. Если обстоятельства непреодолимой силы будут продолжаться свыше трех мес</w:t>
      </w:r>
      <w:r>
        <w:rPr>
          <w:rFonts w:ascii="Times New Roman" w:hAnsi="Times New Roman" w:cs="Times New Roman"/>
          <w:sz w:val="24"/>
          <w:szCs w:val="24"/>
        </w:rPr>
        <w:t xml:space="preserve">яцев, то каждая из Сторон имеет </w:t>
      </w:r>
      <w:r w:rsidRPr="009926D5">
        <w:rPr>
          <w:rFonts w:ascii="Times New Roman" w:hAnsi="Times New Roman" w:cs="Times New Roman"/>
          <w:sz w:val="24"/>
          <w:szCs w:val="24"/>
        </w:rPr>
        <w:t>право отказаться от дальнейшего исполнения своих обязательств, на которые распро</w:t>
      </w:r>
      <w:r>
        <w:rPr>
          <w:rFonts w:ascii="Times New Roman" w:hAnsi="Times New Roman" w:cs="Times New Roman"/>
          <w:sz w:val="24"/>
          <w:szCs w:val="24"/>
        </w:rPr>
        <w:t>странялись обстоятельства форс-</w:t>
      </w:r>
      <w:r w:rsidRPr="009926D5">
        <w:rPr>
          <w:rFonts w:ascii="Times New Roman" w:hAnsi="Times New Roman" w:cs="Times New Roman"/>
          <w:sz w:val="24"/>
          <w:szCs w:val="24"/>
        </w:rPr>
        <w:t>мажор, по дополнительному соглашению к</w:t>
      </w:r>
      <w:r>
        <w:rPr>
          <w:rFonts w:ascii="Times New Roman" w:hAnsi="Times New Roman" w:cs="Times New Roman"/>
          <w:sz w:val="24"/>
          <w:szCs w:val="24"/>
        </w:rPr>
        <w:t xml:space="preserve"> </w:t>
      </w:r>
      <w:r w:rsidRPr="009926D5">
        <w:rPr>
          <w:rFonts w:ascii="Times New Roman" w:hAnsi="Times New Roman" w:cs="Times New Roman"/>
          <w:sz w:val="24"/>
          <w:szCs w:val="24"/>
        </w:rPr>
        <w:t>настоящему Договору или другому до</w:t>
      </w:r>
      <w:r>
        <w:rPr>
          <w:rFonts w:ascii="Times New Roman" w:hAnsi="Times New Roman" w:cs="Times New Roman"/>
          <w:sz w:val="24"/>
          <w:szCs w:val="24"/>
        </w:rPr>
        <w:t xml:space="preserve">кументу, действующему в рамках </w:t>
      </w:r>
      <w:r w:rsidRPr="009926D5">
        <w:rPr>
          <w:rFonts w:ascii="Times New Roman" w:hAnsi="Times New Roman" w:cs="Times New Roman"/>
          <w:sz w:val="24"/>
          <w:szCs w:val="24"/>
        </w:rPr>
        <w:t>данного Договора, в этом случае, ни одна из Сторон не будет иметь права на возме</w:t>
      </w:r>
      <w:r>
        <w:rPr>
          <w:rFonts w:ascii="Times New Roman" w:hAnsi="Times New Roman" w:cs="Times New Roman"/>
          <w:sz w:val="24"/>
          <w:szCs w:val="24"/>
        </w:rPr>
        <w:t xml:space="preserve">щение другой Стороной возможных </w:t>
      </w:r>
      <w:r w:rsidRPr="009926D5">
        <w:rPr>
          <w:rFonts w:ascii="Times New Roman" w:hAnsi="Times New Roman" w:cs="Times New Roman"/>
          <w:sz w:val="24"/>
          <w:szCs w:val="24"/>
        </w:rPr>
        <w:t>убытков.</w:t>
      </w:r>
    </w:p>
    <w:p w14:paraId="6F5D663A" w14:textId="77777777" w:rsidR="002226DD" w:rsidRDefault="002226DD" w:rsidP="004011E9">
      <w:pPr>
        <w:spacing w:line="240" w:lineRule="auto"/>
        <w:jc w:val="both"/>
        <w:rPr>
          <w:rFonts w:ascii="Times New Roman" w:hAnsi="Times New Roman" w:cs="Times New Roman"/>
          <w:sz w:val="24"/>
          <w:szCs w:val="24"/>
        </w:rPr>
      </w:pPr>
    </w:p>
    <w:p w14:paraId="243A0741" w14:textId="0B6130CB" w:rsidR="002452B8" w:rsidRPr="00A05646" w:rsidRDefault="00495277" w:rsidP="002452B8">
      <w:pPr>
        <w:spacing w:line="240" w:lineRule="auto"/>
        <w:rPr>
          <w:rFonts w:ascii="Times New Roman" w:hAnsi="Times New Roman" w:cs="Times New Roman"/>
          <w:b/>
          <w:sz w:val="24"/>
          <w:szCs w:val="24"/>
        </w:rPr>
      </w:pPr>
      <w:r>
        <w:rPr>
          <w:rFonts w:ascii="Times New Roman" w:hAnsi="Times New Roman" w:cs="Times New Roman"/>
          <w:b/>
          <w:sz w:val="24"/>
          <w:szCs w:val="24"/>
        </w:rPr>
        <w:t>1</w:t>
      </w:r>
      <w:r w:rsidR="0041373F">
        <w:rPr>
          <w:rFonts w:ascii="Times New Roman" w:hAnsi="Times New Roman" w:cs="Times New Roman"/>
          <w:b/>
          <w:sz w:val="24"/>
          <w:szCs w:val="24"/>
        </w:rPr>
        <w:t>4</w:t>
      </w:r>
      <w:r w:rsidR="002452B8" w:rsidRPr="00A05646">
        <w:rPr>
          <w:rFonts w:ascii="Times New Roman" w:hAnsi="Times New Roman" w:cs="Times New Roman"/>
          <w:b/>
          <w:sz w:val="24"/>
          <w:szCs w:val="24"/>
        </w:rPr>
        <w:t>. Урегулирование споров</w:t>
      </w:r>
    </w:p>
    <w:p w14:paraId="6135181C" w14:textId="77777777" w:rsidR="002452B8" w:rsidRPr="002452B8" w:rsidRDefault="002452B8" w:rsidP="002452B8">
      <w:pPr>
        <w:spacing w:line="240" w:lineRule="auto"/>
        <w:rPr>
          <w:rFonts w:ascii="Times New Roman" w:hAnsi="Times New Roman" w:cs="Times New Roman"/>
          <w:sz w:val="24"/>
          <w:szCs w:val="24"/>
        </w:rPr>
      </w:pPr>
    </w:p>
    <w:p w14:paraId="4CEADFA9" w14:textId="62DE4F6F" w:rsidR="002452B8" w:rsidRPr="002452B8" w:rsidRDefault="00495277" w:rsidP="009F4C7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41373F">
        <w:rPr>
          <w:rFonts w:ascii="Times New Roman" w:hAnsi="Times New Roman" w:cs="Times New Roman"/>
          <w:sz w:val="24"/>
          <w:szCs w:val="24"/>
        </w:rPr>
        <w:t>4</w:t>
      </w:r>
      <w:r w:rsidR="002452B8" w:rsidRPr="002452B8">
        <w:rPr>
          <w:rFonts w:ascii="Times New Roman" w:hAnsi="Times New Roman" w:cs="Times New Roman"/>
          <w:sz w:val="24"/>
          <w:szCs w:val="24"/>
        </w:rPr>
        <w:t>.1. Стороны обязаны соблюдать претензионный порядок.</w:t>
      </w:r>
    </w:p>
    <w:p w14:paraId="6993290A" w14:textId="09ADF1CD" w:rsidR="002452B8" w:rsidRPr="002452B8" w:rsidRDefault="00495277" w:rsidP="009F4C7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41373F">
        <w:rPr>
          <w:rFonts w:ascii="Times New Roman" w:hAnsi="Times New Roman" w:cs="Times New Roman"/>
          <w:sz w:val="24"/>
          <w:szCs w:val="24"/>
        </w:rPr>
        <w:t>4</w:t>
      </w:r>
      <w:r w:rsidR="002452B8" w:rsidRPr="002452B8">
        <w:rPr>
          <w:rFonts w:ascii="Times New Roman" w:hAnsi="Times New Roman" w:cs="Times New Roman"/>
          <w:sz w:val="24"/>
          <w:szCs w:val="24"/>
        </w:rPr>
        <w:t>.2. Срок рассмотрения претензии — 30 календарных дней.</w:t>
      </w:r>
    </w:p>
    <w:p w14:paraId="4D9A4BE2" w14:textId="3F1BF6AA" w:rsidR="002452B8" w:rsidRPr="002452B8" w:rsidRDefault="00495277" w:rsidP="009F4C7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41373F">
        <w:rPr>
          <w:rFonts w:ascii="Times New Roman" w:hAnsi="Times New Roman" w:cs="Times New Roman"/>
          <w:sz w:val="24"/>
          <w:szCs w:val="24"/>
        </w:rPr>
        <w:t>4</w:t>
      </w:r>
      <w:r w:rsidR="002452B8" w:rsidRPr="002452B8">
        <w:rPr>
          <w:rFonts w:ascii="Times New Roman" w:hAnsi="Times New Roman" w:cs="Times New Roman"/>
          <w:sz w:val="24"/>
          <w:szCs w:val="24"/>
        </w:rPr>
        <w:t>.3. При недостижении соглашения спор передаётся на рассмотрение в Арбитражный суд по месту нахождения Лицензиа</w:t>
      </w:r>
      <w:r w:rsidR="00A035D1">
        <w:rPr>
          <w:rFonts w:ascii="Times New Roman" w:hAnsi="Times New Roman" w:cs="Times New Roman"/>
          <w:sz w:val="24"/>
          <w:szCs w:val="24"/>
        </w:rPr>
        <w:t>т</w:t>
      </w:r>
      <w:r w:rsidR="002452B8" w:rsidRPr="002452B8">
        <w:rPr>
          <w:rFonts w:ascii="Times New Roman" w:hAnsi="Times New Roman" w:cs="Times New Roman"/>
          <w:sz w:val="24"/>
          <w:szCs w:val="24"/>
        </w:rPr>
        <w:t>а.</w:t>
      </w:r>
    </w:p>
    <w:p w14:paraId="335E027B" w14:textId="77777777" w:rsidR="002452B8" w:rsidRPr="002452B8" w:rsidRDefault="002452B8" w:rsidP="002452B8">
      <w:pPr>
        <w:spacing w:line="240" w:lineRule="auto"/>
        <w:rPr>
          <w:rFonts w:ascii="Times New Roman" w:hAnsi="Times New Roman" w:cs="Times New Roman"/>
          <w:sz w:val="24"/>
          <w:szCs w:val="24"/>
        </w:rPr>
      </w:pPr>
    </w:p>
    <w:p w14:paraId="3891F94F" w14:textId="655E3BF5" w:rsidR="002452B8" w:rsidRPr="00A05646" w:rsidRDefault="00495277" w:rsidP="002452B8">
      <w:pPr>
        <w:spacing w:line="240" w:lineRule="auto"/>
        <w:rPr>
          <w:rFonts w:ascii="Times New Roman" w:hAnsi="Times New Roman" w:cs="Times New Roman"/>
          <w:b/>
          <w:sz w:val="24"/>
          <w:szCs w:val="24"/>
        </w:rPr>
      </w:pPr>
      <w:r>
        <w:rPr>
          <w:rFonts w:ascii="Times New Roman" w:hAnsi="Times New Roman" w:cs="Times New Roman"/>
          <w:b/>
          <w:sz w:val="24"/>
          <w:szCs w:val="24"/>
        </w:rPr>
        <w:t>1</w:t>
      </w:r>
      <w:r w:rsidR="0041373F">
        <w:rPr>
          <w:rFonts w:ascii="Times New Roman" w:hAnsi="Times New Roman" w:cs="Times New Roman"/>
          <w:b/>
          <w:sz w:val="24"/>
          <w:szCs w:val="24"/>
        </w:rPr>
        <w:t>5</w:t>
      </w:r>
      <w:r w:rsidR="002452B8" w:rsidRPr="00A05646">
        <w:rPr>
          <w:rFonts w:ascii="Times New Roman" w:hAnsi="Times New Roman" w:cs="Times New Roman"/>
          <w:b/>
          <w:sz w:val="24"/>
          <w:szCs w:val="24"/>
        </w:rPr>
        <w:t>. Заключительные положения</w:t>
      </w:r>
    </w:p>
    <w:p w14:paraId="53161042" w14:textId="77777777" w:rsidR="002452B8" w:rsidRPr="002452B8" w:rsidRDefault="002452B8" w:rsidP="009F4C72">
      <w:pPr>
        <w:spacing w:line="240" w:lineRule="auto"/>
        <w:jc w:val="both"/>
        <w:rPr>
          <w:rFonts w:ascii="Times New Roman" w:hAnsi="Times New Roman" w:cs="Times New Roman"/>
          <w:sz w:val="24"/>
          <w:szCs w:val="24"/>
        </w:rPr>
      </w:pPr>
    </w:p>
    <w:p w14:paraId="107A9589" w14:textId="07B4B524" w:rsidR="002452B8" w:rsidRPr="002452B8" w:rsidRDefault="00495277" w:rsidP="009F4C7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41373F">
        <w:rPr>
          <w:rFonts w:ascii="Times New Roman" w:hAnsi="Times New Roman" w:cs="Times New Roman"/>
          <w:sz w:val="24"/>
          <w:szCs w:val="24"/>
        </w:rPr>
        <w:t>5</w:t>
      </w:r>
      <w:r w:rsidR="002452B8" w:rsidRPr="002452B8">
        <w:rPr>
          <w:rFonts w:ascii="Times New Roman" w:hAnsi="Times New Roman" w:cs="Times New Roman"/>
          <w:sz w:val="24"/>
          <w:szCs w:val="24"/>
        </w:rPr>
        <w:t>.1. Применяется законодательство РФ.</w:t>
      </w:r>
    </w:p>
    <w:p w14:paraId="49C76F47" w14:textId="222F699B" w:rsidR="002452B8" w:rsidRPr="002452B8" w:rsidRDefault="00495277" w:rsidP="009F4C7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41373F">
        <w:rPr>
          <w:rFonts w:ascii="Times New Roman" w:hAnsi="Times New Roman" w:cs="Times New Roman"/>
          <w:sz w:val="24"/>
          <w:szCs w:val="24"/>
        </w:rPr>
        <w:t>5</w:t>
      </w:r>
      <w:r w:rsidR="002452B8" w:rsidRPr="002452B8">
        <w:rPr>
          <w:rFonts w:ascii="Times New Roman" w:hAnsi="Times New Roman" w:cs="Times New Roman"/>
          <w:sz w:val="24"/>
          <w:szCs w:val="24"/>
        </w:rPr>
        <w:t>.2. Недействительность отдельного положения договора не влечёт недействительности договора в целом.</w:t>
      </w:r>
    </w:p>
    <w:p w14:paraId="0304CDB7" w14:textId="7BD6B2AB" w:rsidR="002452B8" w:rsidRPr="002452B8" w:rsidRDefault="00495277" w:rsidP="009F4C7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41373F">
        <w:rPr>
          <w:rFonts w:ascii="Times New Roman" w:hAnsi="Times New Roman" w:cs="Times New Roman"/>
          <w:sz w:val="24"/>
          <w:szCs w:val="24"/>
        </w:rPr>
        <w:t>5</w:t>
      </w:r>
      <w:r w:rsidR="002452B8" w:rsidRPr="002452B8">
        <w:rPr>
          <w:rFonts w:ascii="Times New Roman" w:hAnsi="Times New Roman" w:cs="Times New Roman"/>
          <w:sz w:val="24"/>
          <w:szCs w:val="24"/>
        </w:rPr>
        <w:t>.3. Все уведомления и сообщения направляются в письменной форме.</w:t>
      </w:r>
    </w:p>
    <w:p w14:paraId="6A548D91" w14:textId="77777777" w:rsidR="002452B8" w:rsidRDefault="002452B8" w:rsidP="002452B8"/>
    <w:sectPr w:rsidR="002452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80B5A"/>
    <w:multiLevelType w:val="multilevel"/>
    <w:tmpl w:val="F14A2B6A"/>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532229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341"/>
    <w:rsid w:val="002226DD"/>
    <w:rsid w:val="002452B8"/>
    <w:rsid w:val="002B0DD1"/>
    <w:rsid w:val="0037588C"/>
    <w:rsid w:val="004011E9"/>
    <w:rsid w:val="0041373F"/>
    <w:rsid w:val="004849B3"/>
    <w:rsid w:val="00495277"/>
    <w:rsid w:val="005079A6"/>
    <w:rsid w:val="00930004"/>
    <w:rsid w:val="009F4C72"/>
    <w:rsid w:val="00A035D1"/>
    <w:rsid w:val="00A05646"/>
    <w:rsid w:val="00A67E7A"/>
    <w:rsid w:val="00C81341"/>
    <w:rsid w:val="00CA5C94"/>
    <w:rsid w:val="00D1794C"/>
    <w:rsid w:val="00D57338"/>
    <w:rsid w:val="00DD700B"/>
    <w:rsid w:val="00E471CF"/>
    <w:rsid w:val="00EC6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9BDDC"/>
  <w15:chartTrackingRefBased/>
  <w15:docId w15:val="{90940D71-A21B-4BB8-B2D6-51CB839F3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67E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eting@ironlogic.ru" TargetMode="External"/><Relationship Id="rId5" Type="http://schemas.openxmlformats.org/officeDocument/2006/relationships/hyperlink" Target="mailto:marketing@ironlogic.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1899</Words>
  <Characters>10828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Nick</cp:lastModifiedBy>
  <cp:revision>9</cp:revision>
  <dcterms:created xsi:type="dcterms:W3CDTF">2025-08-27T06:58:00Z</dcterms:created>
  <dcterms:modified xsi:type="dcterms:W3CDTF">2025-09-11T12:57:00Z</dcterms:modified>
</cp:coreProperties>
</file>